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970A8" w14:textId="3ED0CE61" w:rsidR="000E6CD0" w:rsidRPr="00E670BA" w:rsidRDefault="005B1515" w:rsidP="000E6CD0">
      <w:pPr>
        <w:pStyle w:val="Title"/>
        <w:jc w:val="center"/>
        <w:rPr>
          <w:rFonts w:ascii="Aptos Black" w:hAnsi="Aptos Black"/>
          <w:color w:val="002060"/>
          <w:sz w:val="72"/>
          <w:szCs w:val="72"/>
        </w:rPr>
      </w:pPr>
      <w:r>
        <w:rPr>
          <w:rFonts w:ascii="Aptos Black" w:hAnsi="Aptos Black"/>
          <w:color w:val="002060"/>
          <w:sz w:val="72"/>
          <w:szCs w:val="72"/>
        </w:rPr>
        <w:t>SOP</w:t>
      </w:r>
    </w:p>
    <w:p w14:paraId="5423C328" w14:textId="77777777" w:rsidR="000E6CD0" w:rsidRPr="00E670BA" w:rsidRDefault="000E6CD0" w:rsidP="000E6CD0">
      <w:pPr>
        <w:pStyle w:val="Title"/>
        <w:jc w:val="center"/>
        <w:rPr>
          <w:rFonts w:ascii="Aptos Black" w:hAnsi="Aptos Black"/>
          <w:color w:val="002060"/>
          <w:sz w:val="72"/>
          <w:szCs w:val="72"/>
        </w:rPr>
      </w:pPr>
    </w:p>
    <w:p w14:paraId="7B02C579" w14:textId="77777777" w:rsidR="000E6CD0" w:rsidRPr="00E670BA" w:rsidRDefault="000E6CD0" w:rsidP="000E6CD0">
      <w:pPr>
        <w:pStyle w:val="Title"/>
        <w:rPr>
          <w:color w:val="002060"/>
        </w:rPr>
      </w:pPr>
    </w:p>
    <w:p w14:paraId="345E9B09" w14:textId="3390B50D" w:rsidR="000E6CD0" w:rsidRPr="00E670BA" w:rsidRDefault="00117F3B" w:rsidP="000E6CD0">
      <w:pPr>
        <w:pStyle w:val="Title"/>
        <w:jc w:val="center"/>
        <w:rPr>
          <w:color w:val="002060"/>
        </w:rPr>
      </w:pPr>
      <w:r>
        <w:rPr>
          <w:color w:val="002060"/>
        </w:rPr>
        <w:t>Advanced Postal Technology (APT)</w:t>
      </w:r>
    </w:p>
    <w:p w14:paraId="2C6E6749" w14:textId="77777777" w:rsidR="000E6CD0" w:rsidRPr="00E670BA" w:rsidRDefault="000E6CD0" w:rsidP="000E6CD0">
      <w:pPr>
        <w:rPr>
          <w:color w:val="002060"/>
        </w:rPr>
      </w:pPr>
    </w:p>
    <w:p w14:paraId="227D2C25" w14:textId="77777777" w:rsidR="000E6CD0" w:rsidRPr="00E670BA" w:rsidRDefault="000E6CD0" w:rsidP="000E6CD0">
      <w:pPr>
        <w:rPr>
          <w:color w:val="002060"/>
        </w:rPr>
      </w:pPr>
    </w:p>
    <w:p w14:paraId="37134C00" w14:textId="77777777" w:rsidR="000E6CD0" w:rsidRPr="00E670BA" w:rsidRDefault="000E6CD0" w:rsidP="000E6CD0">
      <w:pPr>
        <w:jc w:val="center"/>
        <w:rPr>
          <w:color w:val="002060"/>
        </w:rPr>
      </w:pPr>
      <w:r w:rsidRPr="00E670BA">
        <w:rPr>
          <w:color w:val="002060"/>
        </w:rPr>
        <w:t>FOR</w:t>
      </w:r>
    </w:p>
    <w:p w14:paraId="7A577D8E" w14:textId="77777777" w:rsidR="000E6CD0" w:rsidRPr="00E670BA" w:rsidRDefault="000E6CD0" w:rsidP="000E6CD0">
      <w:pPr>
        <w:rPr>
          <w:color w:val="002060"/>
        </w:rPr>
      </w:pPr>
      <w:r w:rsidRPr="00E670BA">
        <w:rPr>
          <w:color w:val="002060"/>
        </w:rPr>
        <w:tab/>
      </w:r>
      <w:r w:rsidRPr="00E670BA">
        <w:rPr>
          <w:color w:val="002060"/>
        </w:rPr>
        <w:tab/>
      </w:r>
      <w:r w:rsidRPr="00E670BA">
        <w:rPr>
          <w:color w:val="002060"/>
        </w:rPr>
        <w:tab/>
      </w:r>
      <w:r w:rsidRPr="00E670BA">
        <w:rPr>
          <w:color w:val="002060"/>
        </w:rPr>
        <w:tab/>
      </w:r>
      <w:r w:rsidRPr="00E670BA">
        <w:rPr>
          <w:color w:val="002060"/>
        </w:rPr>
        <w:tab/>
        <w:t xml:space="preserve">           </w:t>
      </w:r>
    </w:p>
    <w:p w14:paraId="733D687E" w14:textId="63C8AFE4" w:rsidR="00B25438" w:rsidRPr="00F2055A" w:rsidRDefault="001209A3" w:rsidP="007E25D2">
      <w:pPr>
        <w:jc w:val="center"/>
        <w:rPr>
          <w:rFonts w:ascii="Aptos Black" w:hAnsi="Aptos Black"/>
          <w:color w:val="002060"/>
          <w:sz w:val="72"/>
          <w:szCs w:val="72"/>
        </w:rPr>
        <w:sectPr w:rsidR="00B25438" w:rsidRPr="00F2055A" w:rsidSect="00B25438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 w:code="9"/>
          <w:pgMar w:top="1440" w:right="1440" w:bottom="1440" w:left="1440" w:header="709" w:footer="709" w:gutter="0"/>
          <w:pgBorders w:offsetFrom="page">
            <w:top w:val="double" w:sz="12" w:space="24" w:color="0070C0"/>
            <w:left w:val="double" w:sz="12" w:space="24" w:color="0070C0"/>
            <w:bottom w:val="double" w:sz="12" w:space="24" w:color="0070C0"/>
            <w:right w:val="double" w:sz="12" w:space="24" w:color="0070C0"/>
          </w:pgBorders>
          <w:cols w:space="708"/>
          <w:vAlign w:val="center"/>
          <w:docGrid w:linePitch="360"/>
        </w:sectPr>
      </w:pPr>
      <w:r>
        <w:rPr>
          <w:rFonts w:ascii="Aptos Black" w:hAnsi="Aptos Black"/>
          <w:color w:val="002060"/>
          <w:sz w:val="72"/>
          <w:szCs w:val="72"/>
        </w:rPr>
        <w:t>SHIFT END AND SHIFT END REVERSAL AT MAIL OFFICES(DO)</w:t>
      </w:r>
      <w:r w:rsidR="006B7905">
        <w:rPr>
          <w:rFonts w:ascii="Aptos Black" w:hAnsi="Aptos Black"/>
          <w:color w:val="002060"/>
          <w:sz w:val="72"/>
          <w:szCs w:val="72"/>
        </w:rPr>
        <w:tab/>
      </w:r>
    </w:p>
    <w:p w14:paraId="15DEA58F" w14:textId="77777777" w:rsidR="000E6CD0" w:rsidRPr="00E670BA" w:rsidRDefault="000E6CD0" w:rsidP="00B21590">
      <w:pPr>
        <w:spacing w:after="200"/>
        <w:jc w:val="center"/>
        <w:rPr>
          <w:rStyle w:val="BookTitle"/>
          <w:rFonts w:ascii="Aptos Black" w:hAnsi="Aptos Black"/>
          <w:color w:val="002060"/>
          <w:sz w:val="72"/>
          <w:szCs w:val="72"/>
        </w:rPr>
      </w:pPr>
      <w:r w:rsidRPr="00E670BA">
        <w:rPr>
          <w:rStyle w:val="BookTitle"/>
          <w:rFonts w:ascii="Aptos Black" w:hAnsi="Aptos Black"/>
          <w:color w:val="002060"/>
          <w:sz w:val="72"/>
          <w:szCs w:val="72"/>
        </w:rPr>
        <w:lastRenderedPageBreak/>
        <w:t>index</w:t>
      </w:r>
    </w:p>
    <w:sdt>
      <w:sdtPr>
        <w:rPr>
          <w:rFonts w:ascii="Aptos" w:eastAsia="Calibri" w:hAnsi="Aptos" w:cs="Calibri"/>
          <w:color w:val="123456"/>
          <w:sz w:val="24"/>
          <w:szCs w:val="22"/>
          <w:lang w:val="en-IN" w:eastAsia="en-IN"/>
        </w:rPr>
        <w:id w:val="-119191682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C076399" w14:textId="5E45E447" w:rsidR="0087171C" w:rsidRDefault="0087171C">
          <w:pPr>
            <w:pStyle w:val="TOCHeading"/>
          </w:pPr>
          <w:r>
            <w:t>Table of Contents</w:t>
          </w:r>
        </w:p>
        <w:p w14:paraId="3EF492C5" w14:textId="6A56EBD8" w:rsidR="0000613D" w:rsidRDefault="0087171C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176926" w:history="1">
            <w:r w:rsidR="0000613D" w:rsidRPr="00981A07">
              <w:rPr>
                <w:rStyle w:val="Hyperlink"/>
                <w:noProof/>
              </w:rPr>
              <w:t>1</w:t>
            </w:r>
            <w:r w:rsidR="0000613D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00613D" w:rsidRPr="00981A07">
              <w:rPr>
                <w:rStyle w:val="Hyperlink"/>
                <w:noProof/>
              </w:rPr>
              <w:t>Introduction</w:t>
            </w:r>
            <w:r w:rsidR="0000613D">
              <w:rPr>
                <w:noProof/>
                <w:webHidden/>
              </w:rPr>
              <w:tab/>
            </w:r>
            <w:r w:rsidR="0000613D">
              <w:rPr>
                <w:noProof/>
                <w:webHidden/>
              </w:rPr>
              <w:fldChar w:fldCharType="begin"/>
            </w:r>
            <w:r w:rsidR="0000613D">
              <w:rPr>
                <w:noProof/>
                <w:webHidden/>
              </w:rPr>
              <w:instrText xml:space="preserve"> PAGEREF _Toc221176926 \h </w:instrText>
            </w:r>
            <w:r w:rsidR="0000613D">
              <w:rPr>
                <w:noProof/>
                <w:webHidden/>
              </w:rPr>
            </w:r>
            <w:r w:rsidR="0000613D">
              <w:rPr>
                <w:noProof/>
                <w:webHidden/>
              </w:rPr>
              <w:fldChar w:fldCharType="separate"/>
            </w:r>
            <w:r w:rsidR="0000613D">
              <w:rPr>
                <w:noProof/>
                <w:webHidden/>
              </w:rPr>
              <w:t>5</w:t>
            </w:r>
            <w:r w:rsidR="0000613D">
              <w:rPr>
                <w:noProof/>
                <w:webHidden/>
              </w:rPr>
              <w:fldChar w:fldCharType="end"/>
            </w:r>
          </w:hyperlink>
        </w:p>
        <w:p w14:paraId="47AF7013" w14:textId="12268045" w:rsidR="0000613D" w:rsidRDefault="0000613D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21176927" w:history="1">
            <w:r w:rsidRPr="00981A07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981A07">
              <w:rPr>
                <w:rStyle w:val="Hyperlink"/>
                <w:noProof/>
              </w:rPr>
              <w:t>Role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_Toc221176927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B60F2" w14:textId="47DCCE51" w:rsidR="0000613D" w:rsidRDefault="0000613D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21176928" w:history="1">
            <w:r w:rsidRPr="00981A07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981A07">
              <w:rPr>
                <w:rStyle w:val="Hyperlink"/>
                <w:noProof/>
              </w:rPr>
              <w:t xml:space="preserve">Shift End at DO level in </w:t>
            </w:r>
            <w:r w:rsidRPr="00981A07">
              <w:rPr>
                <w:rStyle w:val="Hyperlink"/>
                <w:noProof/>
                <w:spacing w:val="-2"/>
                <w:w w:val="105"/>
              </w:rPr>
              <w:t>Mail</w:t>
            </w:r>
            <w:r w:rsidRPr="00981A07">
              <w:rPr>
                <w:rStyle w:val="Hyperlink"/>
                <w:noProof/>
                <w:spacing w:val="-17"/>
                <w:w w:val="105"/>
              </w:rPr>
              <w:t xml:space="preserve"> </w:t>
            </w:r>
            <w:r w:rsidRPr="00981A07">
              <w:rPr>
                <w:rStyle w:val="Hyperlink"/>
                <w:noProof/>
                <w:spacing w:val="-2"/>
                <w:w w:val="105"/>
              </w:rPr>
              <w:t>Office</w:t>
            </w:r>
            <w:r w:rsidRPr="00981A07">
              <w:rPr>
                <w:rStyle w:val="Hyperlink"/>
                <w:noProof/>
                <w:spacing w:val="-16"/>
                <w:w w:val="105"/>
              </w:rPr>
              <w:t xml:space="preserve"> </w:t>
            </w:r>
            <w:r w:rsidRPr="00981A07">
              <w:rPr>
                <w:rStyle w:val="Hyperlink"/>
                <w:noProof/>
                <w:spacing w:val="-4"/>
                <w:w w:val="105"/>
              </w:rPr>
              <w:t>(MO)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_Toc221176928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2E7CD" w14:textId="4055E3E8" w:rsidR="0000613D" w:rsidRDefault="0000613D">
          <w:pPr>
            <w:pStyle w:val="TOC1"/>
            <w:tabs>
              <w:tab w:val="left" w:pos="48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21176929" w:history="1">
            <w:r w:rsidRPr="00981A07">
              <w:rPr>
                <w:rStyle w:val="Hyperlink"/>
                <w:noProof/>
                <w:spacing w:val="-4"/>
                <w:w w:val="105"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981A07">
              <w:rPr>
                <w:rStyle w:val="Hyperlink"/>
                <w:noProof/>
                <w:spacing w:val="-2"/>
                <w:w w:val="105"/>
              </w:rPr>
              <w:t>Shift</w:t>
            </w:r>
            <w:r w:rsidRPr="00981A07">
              <w:rPr>
                <w:rStyle w:val="Hyperlink"/>
                <w:noProof/>
                <w:spacing w:val="-22"/>
                <w:w w:val="105"/>
              </w:rPr>
              <w:t xml:space="preserve"> </w:t>
            </w:r>
            <w:r w:rsidRPr="00981A07">
              <w:rPr>
                <w:rStyle w:val="Hyperlink"/>
                <w:noProof/>
                <w:spacing w:val="-2"/>
                <w:w w:val="105"/>
              </w:rPr>
              <w:t>End</w:t>
            </w:r>
            <w:r w:rsidRPr="00981A07">
              <w:rPr>
                <w:rStyle w:val="Hyperlink"/>
                <w:noProof/>
                <w:spacing w:val="-16"/>
                <w:w w:val="105"/>
              </w:rPr>
              <w:t xml:space="preserve"> </w:t>
            </w:r>
            <w:r w:rsidRPr="00981A07">
              <w:rPr>
                <w:rStyle w:val="Hyperlink"/>
                <w:noProof/>
                <w:spacing w:val="-2"/>
                <w:w w:val="105"/>
              </w:rPr>
              <w:t>Reversal</w:t>
            </w:r>
            <w:r w:rsidRPr="00981A07">
              <w:rPr>
                <w:rStyle w:val="Hyperlink"/>
                <w:noProof/>
                <w:spacing w:val="-17"/>
                <w:w w:val="105"/>
              </w:rPr>
              <w:t xml:space="preserve"> at D.O level </w:t>
            </w:r>
            <w:r w:rsidRPr="00981A07">
              <w:rPr>
                <w:rStyle w:val="Hyperlink"/>
                <w:noProof/>
                <w:spacing w:val="-2"/>
                <w:w w:val="105"/>
              </w:rPr>
              <w:t>in</w:t>
            </w:r>
            <w:r w:rsidRPr="00981A07">
              <w:rPr>
                <w:rStyle w:val="Hyperlink"/>
                <w:noProof/>
                <w:spacing w:val="-17"/>
                <w:w w:val="105"/>
              </w:rPr>
              <w:t xml:space="preserve"> </w:t>
            </w:r>
            <w:r w:rsidRPr="00981A07">
              <w:rPr>
                <w:rStyle w:val="Hyperlink"/>
                <w:noProof/>
                <w:spacing w:val="-2"/>
                <w:w w:val="105"/>
              </w:rPr>
              <w:t>Mail</w:t>
            </w:r>
            <w:r w:rsidRPr="00981A07">
              <w:rPr>
                <w:rStyle w:val="Hyperlink"/>
                <w:noProof/>
                <w:spacing w:val="-17"/>
                <w:w w:val="105"/>
              </w:rPr>
              <w:t xml:space="preserve"> </w:t>
            </w:r>
            <w:r w:rsidRPr="00981A07">
              <w:rPr>
                <w:rStyle w:val="Hyperlink"/>
                <w:noProof/>
                <w:spacing w:val="-2"/>
                <w:w w:val="105"/>
              </w:rPr>
              <w:t>Office</w:t>
            </w:r>
            <w:r w:rsidRPr="00981A07">
              <w:rPr>
                <w:rStyle w:val="Hyperlink"/>
                <w:noProof/>
                <w:spacing w:val="-16"/>
                <w:w w:val="105"/>
              </w:rPr>
              <w:t xml:space="preserve"> </w:t>
            </w:r>
            <w:r w:rsidRPr="00981A07">
              <w:rPr>
                <w:rStyle w:val="Hyperlink"/>
                <w:noProof/>
                <w:spacing w:val="-4"/>
                <w:w w:val="105"/>
              </w:rPr>
              <w:t>(MO)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_Toc221176929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4BA74" w14:textId="4D07CA9C" w:rsidR="0087171C" w:rsidRDefault="0087171C">
          <w:r>
            <w:rPr>
              <w:b/>
              <w:bCs/>
              <w:noProof/>
            </w:rPr>
            <w:fldChar w:fldCharType="end"/>
          </w:r>
        </w:p>
      </w:sdtContent>
    </w:sdt>
    <w:p w14:paraId="46C96185" w14:textId="77777777" w:rsidR="000E6CD0" w:rsidRDefault="000E6CD0">
      <w:pPr>
        <w:spacing w:after="200"/>
        <w:rPr>
          <w:rFonts w:ascii="Times New Roman" w:eastAsia="Times New Roman" w:hAnsi="Times New Roman" w:cs="Times New Roman"/>
          <w:sz w:val="36"/>
          <w:szCs w:val="36"/>
          <w:lang w:val="en-US" w:bidi="te-IN"/>
        </w:rPr>
      </w:pPr>
      <w:r>
        <w:rPr>
          <w:rFonts w:ascii="Times New Roman" w:eastAsia="Times New Roman" w:hAnsi="Times New Roman" w:cs="Times New Roman"/>
          <w:sz w:val="36"/>
          <w:szCs w:val="36"/>
          <w:lang w:val="en-US" w:bidi="te-IN"/>
        </w:rPr>
        <w:br w:type="page"/>
      </w:r>
    </w:p>
    <w:p w14:paraId="36AF0708" w14:textId="77777777" w:rsidR="000E6CD0" w:rsidRPr="00173F1C" w:rsidRDefault="000E6CD0" w:rsidP="000E6CD0">
      <w:pPr>
        <w:spacing w:after="200"/>
        <w:jc w:val="center"/>
        <w:rPr>
          <w:rFonts w:ascii="Aptos Black" w:eastAsia="Arial" w:hAnsi="Aptos Black" w:cs="Arial"/>
          <w:sz w:val="72"/>
          <w:szCs w:val="72"/>
        </w:rPr>
      </w:pPr>
      <w:r w:rsidRPr="00173F1C">
        <w:rPr>
          <w:rFonts w:ascii="Aptos Black" w:eastAsia="Arial" w:hAnsi="Aptos Black" w:cs="Arial"/>
          <w:sz w:val="72"/>
          <w:szCs w:val="72"/>
        </w:rPr>
        <w:lastRenderedPageBreak/>
        <w:t>ABBREVIATIONS</w:t>
      </w:r>
    </w:p>
    <w:tbl>
      <w:tblPr>
        <w:tblW w:w="7103" w:type="dxa"/>
        <w:tblInd w:w="970" w:type="dxa"/>
        <w:tblLook w:val="04A0" w:firstRow="1" w:lastRow="0" w:firstColumn="1" w:lastColumn="0" w:noHBand="0" w:noVBand="1"/>
      </w:tblPr>
      <w:tblGrid>
        <w:gridCol w:w="1121"/>
        <w:gridCol w:w="1683"/>
        <w:gridCol w:w="4299"/>
      </w:tblGrid>
      <w:tr w:rsidR="000E6CD0" w:rsidRPr="007A7B70" w14:paraId="4F056452" w14:textId="77777777" w:rsidTr="00D95C74">
        <w:trPr>
          <w:trHeight w:val="630"/>
          <w:tblHeader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3AD7DF8" w14:textId="77777777" w:rsidR="000E6CD0" w:rsidRPr="00A87A21" w:rsidRDefault="000E6CD0" w:rsidP="00EF6DD2">
            <w:pPr>
              <w:spacing w:line="240" w:lineRule="auto"/>
              <w:rPr>
                <w:rFonts w:ascii="Aptos SemiBold" w:eastAsia="Times New Roman" w:hAnsi="Aptos SemiBold"/>
                <w:b/>
                <w:bCs/>
                <w:color w:val="FFFFFF"/>
              </w:rPr>
            </w:pPr>
            <w:r w:rsidRPr="00A87A21">
              <w:rPr>
                <w:rFonts w:ascii="Aptos SemiBold" w:eastAsia="Times New Roman" w:hAnsi="Aptos SemiBold"/>
                <w:b/>
                <w:bCs/>
                <w:color w:val="FFFFFF"/>
              </w:rPr>
              <w:t>Sl. No.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61C6788C" w14:textId="77777777" w:rsidR="000E6CD0" w:rsidRPr="00A87A21" w:rsidRDefault="000E6CD0" w:rsidP="00EF6DD2">
            <w:pPr>
              <w:spacing w:line="240" w:lineRule="auto"/>
              <w:jc w:val="center"/>
              <w:rPr>
                <w:rFonts w:ascii="Aptos SemiBold" w:eastAsia="Times New Roman" w:hAnsi="Aptos SemiBold"/>
                <w:b/>
                <w:bCs/>
                <w:color w:val="FFFFFF"/>
              </w:rPr>
            </w:pPr>
            <w:r w:rsidRPr="00A87A21">
              <w:rPr>
                <w:rFonts w:ascii="Aptos SemiBold" w:eastAsia="Times New Roman" w:hAnsi="Aptos SemiBold"/>
                <w:b/>
                <w:bCs/>
                <w:color w:val="FFFFFF"/>
              </w:rPr>
              <w:t>Abbreviation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160B6A9A" w14:textId="77777777" w:rsidR="000E6CD0" w:rsidRPr="00A87A21" w:rsidRDefault="000E6CD0" w:rsidP="00EF6DD2">
            <w:pPr>
              <w:spacing w:line="240" w:lineRule="auto"/>
              <w:rPr>
                <w:rFonts w:ascii="Aptos SemiBold" w:eastAsia="Times New Roman" w:hAnsi="Aptos SemiBold"/>
                <w:b/>
                <w:bCs/>
                <w:color w:val="FFFFFF"/>
              </w:rPr>
            </w:pPr>
            <w:r w:rsidRPr="00A87A21">
              <w:rPr>
                <w:rFonts w:ascii="Aptos SemiBold" w:eastAsia="Times New Roman" w:hAnsi="Aptos SemiBold"/>
                <w:b/>
                <w:bCs/>
                <w:color w:val="FFFFFF"/>
              </w:rPr>
              <w:t>Description</w:t>
            </w:r>
          </w:p>
        </w:tc>
      </w:tr>
      <w:tr w:rsidR="00C52B27" w:rsidRPr="007A7B70" w14:paraId="133DB958" w14:textId="77777777" w:rsidTr="00D95C74">
        <w:trPr>
          <w:trHeight w:val="31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777B" w14:textId="544BD7B3" w:rsidR="00C52B27" w:rsidRPr="007A7B70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6D6B" w14:textId="7C9ED161" w:rsidR="00C52B27" w:rsidRPr="007A7B70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APT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8381" w14:textId="73D370E5" w:rsidR="00C52B27" w:rsidRPr="007A7B70" w:rsidRDefault="00C52B27" w:rsidP="00EF6DD2">
            <w:pPr>
              <w:spacing w:line="240" w:lineRule="auto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Advanced Postal Technology</w:t>
            </w:r>
          </w:p>
        </w:tc>
      </w:tr>
      <w:tr w:rsidR="00C52B27" w:rsidRPr="007A7B70" w14:paraId="5B2352D7" w14:textId="77777777" w:rsidTr="00D95C74">
        <w:trPr>
          <w:trHeight w:val="31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1167" w14:textId="18453CA3" w:rsidR="00C52B27" w:rsidRPr="007A7B70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6B3D" w14:textId="3333EE91" w:rsidR="00C52B27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DH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06A9" w14:textId="6A53F0BD" w:rsidR="00C52B27" w:rsidRDefault="00C52B27" w:rsidP="00EF6DD2">
            <w:pPr>
              <w:spacing w:line="240" w:lineRule="auto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Divisional Head</w:t>
            </w:r>
          </w:p>
        </w:tc>
      </w:tr>
      <w:tr w:rsidR="00C52B27" w:rsidRPr="007A7B70" w14:paraId="010B954E" w14:textId="77777777" w:rsidTr="00D95C74">
        <w:trPr>
          <w:trHeight w:val="31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ECF3" w14:textId="1B71F821" w:rsidR="00C52B27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8273A" w14:textId="7E48CA6C" w:rsidR="00C52B27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ASP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CD23" w14:textId="498A9987" w:rsidR="00C52B27" w:rsidRDefault="00C52B27" w:rsidP="00EF6DD2">
            <w:pPr>
              <w:spacing w:line="240" w:lineRule="auto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Assistant Superintendent of Post Offices</w:t>
            </w:r>
          </w:p>
        </w:tc>
      </w:tr>
      <w:tr w:rsidR="00C52B27" w:rsidRPr="007A7B70" w14:paraId="3839923A" w14:textId="77777777" w:rsidTr="00D95C74">
        <w:trPr>
          <w:trHeight w:val="31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7FCB" w14:textId="1947F9E0" w:rsidR="00C52B27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59E7" w14:textId="7949D293" w:rsidR="00C52B27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HQ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FB904" w14:textId="20204731" w:rsidR="00C52B27" w:rsidRDefault="00C52B27" w:rsidP="00EF6DD2">
            <w:pPr>
              <w:spacing w:line="240" w:lineRule="auto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Head Quarters</w:t>
            </w:r>
          </w:p>
        </w:tc>
      </w:tr>
      <w:tr w:rsidR="00C52B27" w:rsidRPr="007A7B70" w14:paraId="19D1E9D1" w14:textId="77777777" w:rsidTr="00D95C74">
        <w:trPr>
          <w:trHeight w:val="31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8D02" w14:textId="74DD8FC5" w:rsidR="00C52B27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3DEC" w14:textId="72E15F71" w:rsidR="00C52B27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CO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696B" w14:textId="4B175B06" w:rsidR="00C52B27" w:rsidRDefault="00C52B27" w:rsidP="00EF6DD2">
            <w:pPr>
              <w:spacing w:line="240" w:lineRule="auto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Circle Office</w:t>
            </w:r>
          </w:p>
        </w:tc>
      </w:tr>
      <w:tr w:rsidR="00C52B27" w:rsidRPr="007A7B70" w14:paraId="42F7280E" w14:textId="77777777" w:rsidTr="00D95C74">
        <w:trPr>
          <w:trHeight w:val="31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B664" w14:textId="14D4E4AD" w:rsidR="00C52B27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EE66" w14:textId="465589E7" w:rsidR="00C52B27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DO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9141" w14:textId="5A984094" w:rsidR="00C52B27" w:rsidRDefault="00C52B27" w:rsidP="00EF6DD2">
            <w:pPr>
              <w:spacing w:line="240" w:lineRule="auto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Divisional Office</w:t>
            </w:r>
          </w:p>
        </w:tc>
      </w:tr>
      <w:tr w:rsidR="00C52B27" w:rsidRPr="007A7B70" w14:paraId="211F048E" w14:textId="77777777" w:rsidTr="00D95C74">
        <w:trPr>
          <w:trHeight w:val="31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78D4" w14:textId="72FC939D" w:rsidR="00C52B27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2B65" w14:textId="653FFBDE" w:rsidR="00C52B27" w:rsidRDefault="009F7191" w:rsidP="00EF6DD2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lang w:val="en-US"/>
              </w:rPr>
              <w:t>P</w:t>
            </w:r>
            <w:r w:rsidR="00C52B27" w:rsidRPr="00934983">
              <w:rPr>
                <w:rFonts w:eastAsia="Times New Roman" w:cs="Times New Roman"/>
                <w:lang w:val="en-US"/>
              </w:rPr>
              <w:t>A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D7504" w14:textId="37C77362" w:rsidR="00C52B27" w:rsidRDefault="009F7191" w:rsidP="00EF6DD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 w:cs="Times New Roman"/>
                <w:lang w:val="en-US"/>
              </w:rPr>
              <w:t xml:space="preserve">Postal </w:t>
            </w:r>
            <w:r w:rsidR="00C52B27" w:rsidRPr="00934983">
              <w:rPr>
                <w:rFonts w:eastAsia="Times New Roman" w:cs="Times New Roman"/>
                <w:lang w:val="en-US"/>
              </w:rPr>
              <w:t xml:space="preserve"> Assistant</w:t>
            </w:r>
          </w:p>
        </w:tc>
      </w:tr>
      <w:tr w:rsidR="00C52B27" w:rsidRPr="007A7B70" w14:paraId="741A7BFF" w14:textId="77777777" w:rsidTr="00D95C74">
        <w:trPr>
          <w:trHeight w:val="31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76DB" w14:textId="524148F5" w:rsidR="00C52B27" w:rsidRDefault="00C52B27" w:rsidP="00EF6DD2">
            <w:pPr>
              <w:spacing w:line="240" w:lineRule="auto"/>
              <w:jc w:val="center"/>
              <w:rPr>
                <w:rFonts w:eastAsia="Times New Roman"/>
              </w:rPr>
            </w:pPr>
            <w:r w:rsidRPr="00934983">
              <w:rPr>
                <w:rFonts w:eastAsia="Times New Roman" w:cs="Times New Roman"/>
                <w:lang w:val="en-US"/>
              </w:rPr>
              <w:t>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7D08" w14:textId="520BA2EB" w:rsidR="00C52B27" w:rsidRDefault="00D25DD4" w:rsidP="00EF6DD2"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 w:cs="Times New Roman"/>
                <w:lang w:val="en-US"/>
              </w:rPr>
              <w:t>RO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9510" w14:textId="17A6F915" w:rsidR="00C52B27" w:rsidRDefault="00D25DD4" w:rsidP="00EF6DD2"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 w:cs="Times New Roman"/>
                <w:lang w:val="en-US"/>
              </w:rPr>
              <w:t xml:space="preserve">Regional Office </w:t>
            </w:r>
          </w:p>
        </w:tc>
      </w:tr>
      <w:tr w:rsidR="00027F70" w:rsidRPr="007A7B70" w14:paraId="6C7D8424" w14:textId="77777777" w:rsidTr="00D95C74">
        <w:trPr>
          <w:trHeight w:val="31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FB96" w14:textId="26435563" w:rsidR="00027F70" w:rsidRPr="00934983" w:rsidRDefault="00027F70" w:rsidP="00EF6DD2">
            <w:pPr>
              <w:spacing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9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6630" w14:textId="0D3FF41D" w:rsidR="00027F70" w:rsidRDefault="00027F70" w:rsidP="00027F70">
            <w:pPr>
              <w:spacing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MO</w:t>
            </w:r>
          </w:p>
        </w:tc>
        <w:tc>
          <w:tcPr>
            <w:tcW w:w="4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F7DD" w14:textId="20414F41" w:rsidR="00027F70" w:rsidRDefault="00027F70" w:rsidP="00EF6DD2">
            <w:pPr>
              <w:spacing w:line="240" w:lineRule="auto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>Mail Office</w:t>
            </w:r>
          </w:p>
        </w:tc>
      </w:tr>
    </w:tbl>
    <w:p w14:paraId="4741E4AB" w14:textId="77777777" w:rsidR="000E6CD0" w:rsidRDefault="000E6CD0">
      <w:pPr>
        <w:spacing w:after="200"/>
        <w:rPr>
          <w:rFonts w:ascii="Times New Roman" w:eastAsia="Times New Roman" w:hAnsi="Times New Roman" w:cs="Times New Roman"/>
          <w:sz w:val="36"/>
          <w:szCs w:val="36"/>
          <w:lang w:val="en-US" w:bidi="te-IN"/>
        </w:rPr>
      </w:pPr>
    </w:p>
    <w:p w14:paraId="45EE415F" w14:textId="507A3FAD" w:rsidR="0023511D" w:rsidRPr="001D5A2E" w:rsidRDefault="000E6CD0" w:rsidP="0023511D">
      <w:pPr>
        <w:spacing w:after="200"/>
        <w:rPr>
          <w:b/>
          <w:bCs/>
          <w:color w:val="0F243E" w:themeColor="text2" w:themeShade="80"/>
          <w:szCs w:val="24"/>
        </w:rPr>
      </w:pPr>
      <w:r>
        <w:rPr>
          <w:lang w:val="en-US" w:bidi="te-IN"/>
        </w:rPr>
        <w:br w:type="page"/>
      </w:r>
      <w:r w:rsidR="00E30767">
        <w:rPr>
          <w:b/>
          <w:bCs/>
          <w:color w:val="0F243E" w:themeColor="text2" w:themeShade="80"/>
          <w:szCs w:val="24"/>
        </w:rPr>
        <w:lastRenderedPageBreak/>
        <w:t>SOP:</w:t>
      </w:r>
    </w:p>
    <w:p w14:paraId="604EBDC4" w14:textId="5D820C65" w:rsidR="0023511D" w:rsidRDefault="00E30767" w:rsidP="0023511D">
      <w:pPr>
        <w:rPr>
          <w:color w:val="244061" w:themeColor="accent1" w:themeShade="80"/>
        </w:rPr>
      </w:pPr>
      <w:r>
        <w:rPr>
          <w:color w:val="244061" w:themeColor="accent1" w:themeShade="80"/>
        </w:rPr>
        <w:t>SOP Version</w:t>
      </w:r>
      <w:r w:rsidR="0023511D">
        <w:rPr>
          <w:color w:val="244061" w:themeColor="accent1" w:themeShade="80"/>
        </w:rPr>
        <w:t xml:space="preserve"> </w:t>
      </w:r>
      <w:r w:rsidR="00872672">
        <w:rPr>
          <w:color w:val="244061" w:themeColor="accent1" w:themeShade="80"/>
        </w:rPr>
        <w:t>1.0 Dated 05</w:t>
      </w:r>
      <w:r w:rsidR="001209A3">
        <w:rPr>
          <w:color w:val="244061" w:themeColor="accent1" w:themeShade="80"/>
        </w:rPr>
        <w:t>.02.2026</w:t>
      </w:r>
    </w:p>
    <w:p w14:paraId="47D2E364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006A4F58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0972988C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0C52E178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62A076D2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40FB3DA7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01790C49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1BD8ED1E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6C0D4BE6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55259E24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1F30BCBF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2BC5B3EB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5A94119D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7D74ACAB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001106E6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284252E3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1372A430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30117EC2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2A38B098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5BDB8212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0F19D7FD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6D7FCA84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5A892057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59AA8325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7D75FE9A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32B543D2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6EF79C17" w14:textId="77777777" w:rsidR="007024A9" w:rsidRDefault="007024A9" w:rsidP="0023511D">
      <w:pPr>
        <w:rPr>
          <w:b/>
          <w:bCs/>
          <w:color w:val="244061" w:themeColor="accent1" w:themeShade="80"/>
        </w:rPr>
      </w:pPr>
    </w:p>
    <w:p w14:paraId="2C2BFF2A" w14:textId="77777777" w:rsidR="007024A9" w:rsidRDefault="007024A9" w:rsidP="0023511D">
      <w:pPr>
        <w:rPr>
          <w:b/>
          <w:bCs/>
          <w:color w:val="244061" w:themeColor="accent1" w:themeShade="80"/>
        </w:rPr>
      </w:pPr>
    </w:p>
    <w:p w14:paraId="2EE8BBCF" w14:textId="77777777" w:rsidR="007024A9" w:rsidRDefault="007024A9" w:rsidP="0023511D">
      <w:pPr>
        <w:rPr>
          <w:b/>
          <w:bCs/>
          <w:color w:val="244061" w:themeColor="accent1" w:themeShade="80"/>
        </w:rPr>
      </w:pPr>
    </w:p>
    <w:p w14:paraId="3179CDF7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18C44AD6" w14:textId="77777777" w:rsidR="0023511D" w:rsidRDefault="0023511D" w:rsidP="0023511D">
      <w:pPr>
        <w:rPr>
          <w:b/>
          <w:bCs/>
          <w:color w:val="244061" w:themeColor="accent1" w:themeShade="80"/>
        </w:rPr>
      </w:pPr>
    </w:p>
    <w:p w14:paraId="577F82A7" w14:textId="77777777" w:rsidR="00117F3B" w:rsidRDefault="00117F3B" w:rsidP="00117F3B">
      <w:pPr>
        <w:rPr>
          <w:b/>
          <w:bCs/>
          <w:color w:val="244061" w:themeColor="accent1" w:themeShade="80"/>
        </w:rPr>
      </w:pPr>
      <w:bookmarkStart w:id="0" w:name="_Toc172989615"/>
      <w:bookmarkStart w:id="1" w:name="_Toc189142273"/>
      <w:bookmarkStart w:id="2" w:name="_Toc190854843"/>
      <w:r>
        <w:rPr>
          <w:b/>
          <w:bCs/>
          <w:color w:val="244061" w:themeColor="accent1" w:themeShade="80"/>
        </w:rPr>
        <w:t>DISCLAIMER</w:t>
      </w:r>
    </w:p>
    <w:p w14:paraId="2D99B486" w14:textId="77777777" w:rsidR="00117F3B" w:rsidRDefault="00117F3B" w:rsidP="00117F3B">
      <w:pPr>
        <w:rPr>
          <w:b/>
          <w:bCs/>
          <w:color w:val="244061" w:themeColor="accent1" w:themeShade="80"/>
        </w:rPr>
      </w:pPr>
    </w:p>
    <w:p w14:paraId="51C43794" w14:textId="4741E6E3" w:rsidR="00117F3B" w:rsidRDefault="00E30767" w:rsidP="00117F3B">
      <w:pPr>
        <w:jc w:val="both"/>
        <w:rPr>
          <w:rFonts w:eastAsia="Aptos Black" w:cs="Aptos Black"/>
          <w:color w:val="244061" w:themeColor="accent1" w:themeShade="80"/>
        </w:rPr>
      </w:pPr>
      <w:r>
        <w:rPr>
          <w:rFonts w:eastAsia="Aptos Black" w:cs="Aptos Black"/>
          <w:color w:val="244061" w:themeColor="accent1" w:themeShade="80"/>
        </w:rPr>
        <w:t>The operational</w:t>
      </w:r>
      <w:r w:rsidR="00117F3B">
        <w:rPr>
          <w:rFonts w:eastAsia="Aptos Black" w:cs="Aptos Black"/>
          <w:color w:val="244061" w:themeColor="accent1" w:themeShade="80"/>
        </w:rPr>
        <w:t xml:space="preserve"> procedure provided in this </w:t>
      </w:r>
      <w:r w:rsidR="00113E2F">
        <w:rPr>
          <w:rFonts w:eastAsia="Aptos Black" w:cs="Aptos Black"/>
          <w:color w:val="244061" w:themeColor="accent1" w:themeShade="80"/>
        </w:rPr>
        <w:t>SOP</w:t>
      </w:r>
      <w:r w:rsidR="00117F3B">
        <w:rPr>
          <w:rFonts w:eastAsia="Aptos Black" w:cs="Aptos Black"/>
          <w:color w:val="244061" w:themeColor="accent1" w:themeShade="80"/>
        </w:rPr>
        <w:t xml:space="preserve"> is just an illustration for the user for using the APT software solution in an effective manner.  If the reader has any doubt in the Department ruling and guidelines, he/she should refer to the respective manuals and volumes only. The APT </w:t>
      </w:r>
      <w:r w:rsidR="00A873EF">
        <w:rPr>
          <w:rFonts w:eastAsia="Aptos Black" w:cs="Aptos Black"/>
          <w:color w:val="244061" w:themeColor="accent1" w:themeShade="80"/>
        </w:rPr>
        <w:t>SOP</w:t>
      </w:r>
      <w:r w:rsidR="00117F3B">
        <w:rPr>
          <w:rFonts w:eastAsia="Aptos Black" w:cs="Aptos Black"/>
          <w:color w:val="244061" w:themeColor="accent1" w:themeShade="80"/>
        </w:rPr>
        <w:t xml:space="preserve"> should not be cited as Rulings.</w:t>
      </w:r>
    </w:p>
    <w:p w14:paraId="1351B081" w14:textId="77777777" w:rsidR="00D25DD4" w:rsidRDefault="00D25DD4" w:rsidP="00117F3B">
      <w:pPr>
        <w:jc w:val="both"/>
        <w:rPr>
          <w:rFonts w:eastAsia="Aptos Black" w:cs="Aptos Black"/>
          <w:color w:val="244061" w:themeColor="accent1" w:themeShade="80"/>
        </w:rPr>
      </w:pPr>
    </w:p>
    <w:p w14:paraId="0C9FF511" w14:textId="3068AF33" w:rsidR="00D25DD4" w:rsidRDefault="00D25DD4" w:rsidP="00D25DD4">
      <w:pPr>
        <w:pStyle w:val="Heading1"/>
      </w:pPr>
      <w:bookmarkStart w:id="3" w:name="_Toc221176926"/>
      <w:r>
        <w:lastRenderedPageBreak/>
        <w:t>Introduction</w:t>
      </w:r>
      <w:bookmarkEnd w:id="3"/>
    </w:p>
    <w:p w14:paraId="3B15FE69" w14:textId="77777777" w:rsidR="00872672" w:rsidRPr="00872672" w:rsidRDefault="00872672" w:rsidP="00872672"/>
    <w:p w14:paraId="6DBDFFD6" w14:textId="77777777" w:rsidR="001209A3" w:rsidRDefault="001209A3" w:rsidP="001209A3">
      <w:r>
        <w:t>This</w:t>
      </w:r>
      <w:r>
        <w:rPr>
          <w:spacing w:val="-7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defines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b/>
        </w:rPr>
        <w:t>workflow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conditions</w:t>
      </w:r>
      <w:r>
        <w:rPr>
          <w:b/>
          <w:spacing w:val="-6"/>
        </w:rPr>
        <w:t xml:space="preserve"> </w:t>
      </w:r>
      <w:r>
        <w:rPr>
          <w:spacing w:val="-4"/>
        </w:rPr>
        <w:t>for:</w:t>
      </w:r>
    </w:p>
    <w:p w14:paraId="2D0CA5CF" w14:textId="77777777" w:rsidR="001209A3" w:rsidRDefault="001209A3" w:rsidP="001209A3">
      <w:pPr>
        <w:rPr>
          <w:rFonts w:ascii="Arial MT"/>
          <w:b/>
        </w:rPr>
      </w:pPr>
    </w:p>
    <w:p w14:paraId="5941D3C9" w14:textId="77777777" w:rsidR="001209A3" w:rsidRDefault="001209A3" w:rsidP="001209A3">
      <w:pPr>
        <w:rPr>
          <w:b/>
        </w:rPr>
      </w:pPr>
      <w:r>
        <w:rPr>
          <w:b/>
        </w:rPr>
        <w:t>Shift</w:t>
      </w:r>
      <w:r>
        <w:rPr>
          <w:b/>
          <w:spacing w:val="-5"/>
        </w:rPr>
        <w:t xml:space="preserve"> </w:t>
      </w:r>
      <w:r>
        <w:rPr>
          <w:b/>
        </w:rPr>
        <w:t>End</w:t>
      </w:r>
      <w:r>
        <w:rPr>
          <w:b/>
          <w:spacing w:val="-5"/>
        </w:rPr>
        <w:t xml:space="preserve"> </w:t>
      </w:r>
      <w:r>
        <w:rPr>
          <w:b/>
        </w:rPr>
        <w:t>Reversal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Mail</w:t>
      </w:r>
      <w:r>
        <w:rPr>
          <w:b/>
          <w:spacing w:val="-5"/>
        </w:rPr>
        <w:t xml:space="preserve"> </w:t>
      </w:r>
      <w:r>
        <w:rPr>
          <w:b/>
        </w:rPr>
        <w:t>Office</w:t>
      </w:r>
      <w:r>
        <w:rPr>
          <w:b/>
          <w:spacing w:val="-4"/>
        </w:rPr>
        <w:t xml:space="preserve"> (MO)</w:t>
      </w:r>
    </w:p>
    <w:p w14:paraId="4D669AD6" w14:textId="77777777" w:rsidR="001209A3" w:rsidRDefault="001209A3" w:rsidP="001209A3"/>
    <w:p w14:paraId="744EF541" w14:textId="77777777" w:rsidR="001209A3" w:rsidRDefault="001209A3" w:rsidP="001209A3">
      <w:pPr>
        <w:rPr>
          <w:b/>
        </w:rPr>
      </w:pPr>
      <w:r>
        <w:rPr>
          <w:b/>
        </w:rPr>
        <w:t>Shift</w:t>
      </w:r>
      <w:r>
        <w:rPr>
          <w:b/>
          <w:spacing w:val="-7"/>
        </w:rPr>
        <w:t xml:space="preserve"> </w:t>
      </w:r>
      <w:r>
        <w:rPr>
          <w:b/>
        </w:rPr>
        <w:t>End</w:t>
      </w:r>
      <w:r>
        <w:rPr>
          <w:b/>
          <w:spacing w:val="-5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Divisional</w:t>
      </w:r>
      <w:r>
        <w:rPr>
          <w:b/>
          <w:spacing w:val="-5"/>
        </w:rPr>
        <w:t xml:space="preserve"> </w:t>
      </w:r>
      <w:r>
        <w:rPr>
          <w:b/>
        </w:rPr>
        <w:t>Office</w:t>
      </w:r>
      <w:r>
        <w:rPr>
          <w:b/>
          <w:spacing w:val="-5"/>
        </w:rPr>
        <w:t xml:space="preserve"> </w:t>
      </w:r>
      <w:r>
        <w:rPr>
          <w:b/>
        </w:rPr>
        <w:t>(DO)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Level</w:t>
      </w:r>
    </w:p>
    <w:p w14:paraId="3B6D3D50" w14:textId="77777777" w:rsidR="001209A3" w:rsidRDefault="001209A3" w:rsidP="001209A3"/>
    <w:p w14:paraId="68D5F795" w14:textId="77777777" w:rsidR="001209A3" w:rsidRDefault="001209A3" w:rsidP="00872672">
      <w:pPr>
        <w:jc w:val="both"/>
        <w:rPr>
          <w:rFonts w:ascii="Arial MT"/>
        </w:rPr>
      </w:pPr>
      <w:r>
        <w:rPr>
          <w:rFonts w:ascii="Arial MT"/>
        </w:rPr>
        <w:t>This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process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is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applicable</w:t>
      </w:r>
      <w:r>
        <w:rPr>
          <w:rFonts w:ascii="Arial MT"/>
          <w:spacing w:val="-4"/>
        </w:rPr>
        <w:t xml:space="preserve"> </w:t>
      </w:r>
      <w:r>
        <w:rPr>
          <w:b/>
        </w:rPr>
        <w:t>when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shift</w:t>
      </w:r>
      <w:r>
        <w:rPr>
          <w:b/>
          <w:spacing w:val="-4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closed</w:t>
      </w:r>
      <w:r>
        <w:rPr>
          <w:b/>
          <w:spacing w:val="-4"/>
        </w:rPr>
        <w:t xml:space="preserve"> </w:t>
      </w:r>
      <w:r>
        <w:rPr>
          <w:b/>
        </w:rPr>
        <w:t>incorrectly</w:t>
      </w:r>
      <w:r>
        <w:rPr>
          <w:b/>
          <w:spacing w:val="-4"/>
        </w:rPr>
        <w:t xml:space="preserve"> </w:t>
      </w:r>
      <w:r>
        <w:rPr>
          <w:rFonts w:ascii="Arial MT"/>
        </w:rPr>
        <w:t>and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needs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correction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within the allowed time window.</w:t>
      </w:r>
    </w:p>
    <w:p w14:paraId="1B4FD588" w14:textId="0A0CCF56" w:rsidR="006B7905" w:rsidRDefault="001209A3" w:rsidP="001209A3">
      <w:pPr>
        <w:pStyle w:val="Heading1"/>
      </w:pPr>
      <w:bookmarkStart w:id="4" w:name="_Toc221176927"/>
      <w:r>
        <w:t>Role Details</w:t>
      </w:r>
      <w:bookmarkEnd w:id="4"/>
    </w:p>
    <w:p w14:paraId="18668279" w14:textId="77777777" w:rsidR="001209A3" w:rsidRPr="001209A3" w:rsidRDefault="001209A3" w:rsidP="001209A3"/>
    <w:p w14:paraId="467967E0" w14:textId="2730DBA1" w:rsidR="001209A3" w:rsidRDefault="001209A3" w:rsidP="001209A3">
      <w:r>
        <w:rPr>
          <w:b/>
        </w:rPr>
        <w:t>Role</w:t>
      </w:r>
      <w:r>
        <w:rPr>
          <w:b/>
          <w:spacing w:val="46"/>
        </w:rPr>
        <w:t xml:space="preserve"> </w:t>
      </w:r>
      <w:r>
        <w:rPr>
          <w:b/>
        </w:rPr>
        <w:t>Code:</w:t>
      </w:r>
      <w:r>
        <w:rPr>
          <w:b/>
          <w:spacing w:val="47"/>
        </w:rPr>
        <w:t xml:space="preserve"> </w:t>
      </w:r>
      <w:r w:rsidRPr="0000613D">
        <w:rPr>
          <w:b/>
          <w:color w:val="002060"/>
        </w:rPr>
        <w:t>SOR-DO-</w:t>
      </w:r>
      <w:r w:rsidRPr="0000613D">
        <w:rPr>
          <w:b/>
          <w:color w:val="002060"/>
          <w:spacing w:val="-4"/>
        </w:rPr>
        <w:t>CRUD</w:t>
      </w:r>
    </w:p>
    <w:p w14:paraId="3A92D6F7" w14:textId="77777777" w:rsidR="001209A3" w:rsidRDefault="001209A3" w:rsidP="001209A3">
      <w:pPr>
        <w:rPr>
          <w:b/>
        </w:rPr>
      </w:pPr>
      <w:bookmarkStart w:id="5" w:name="_GoBack"/>
      <w:bookmarkEnd w:id="5"/>
    </w:p>
    <w:p w14:paraId="2E4D8C5C" w14:textId="1643195E" w:rsidR="001209A3" w:rsidRPr="00872672" w:rsidRDefault="001209A3" w:rsidP="001209A3">
      <w:pPr>
        <w:rPr>
          <w:b/>
          <w:spacing w:val="-2"/>
        </w:rPr>
      </w:pPr>
      <w:r>
        <w:rPr>
          <w:b/>
        </w:rPr>
        <w:t>Role</w:t>
      </w:r>
      <w:r>
        <w:rPr>
          <w:b/>
          <w:spacing w:val="26"/>
        </w:rPr>
        <w:t xml:space="preserve"> </w:t>
      </w:r>
      <w:r>
        <w:rPr>
          <w:b/>
        </w:rPr>
        <w:t>Name:</w:t>
      </w:r>
      <w:r>
        <w:rPr>
          <w:b/>
          <w:spacing w:val="26"/>
        </w:rPr>
        <w:t xml:space="preserve"> </w:t>
      </w:r>
      <w:r w:rsidRPr="00872672">
        <w:rPr>
          <w:b/>
        </w:rPr>
        <w:t>Sorting</w:t>
      </w:r>
      <w:r w:rsidRPr="00872672">
        <w:rPr>
          <w:b/>
          <w:spacing w:val="26"/>
        </w:rPr>
        <w:t xml:space="preserve"> </w:t>
      </w:r>
      <w:r w:rsidRPr="00872672">
        <w:rPr>
          <w:b/>
        </w:rPr>
        <w:t>Division</w:t>
      </w:r>
      <w:r w:rsidRPr="00872672">
        <w:rPr>
          <w:b/>
          <w:spacing w:val="27"/>
        </w:rPr>
        <w:t xml:space="preserve"> </w:t>
      </w:r>
      <w:r w:rsidRPr="00872672">
        <w:rPr>
          <w:b/>
          <w:spacing w:val="-2"/>
        </w:rPr>
        <w:t>Operator</w:t>
      </w:r>
    </w:p>
    <w:p w14:paraId="2FA82906" w14:textId="77777777" w:rsidR="001209A3" w:rsidRPr="00872672" w:rsidRDefault="001209A3" w:rsidP="001209A3">
      <w:pPr>
        <w:rPr>
          <w:b/>
          <w:spacing w:val="-2"/>
        </w:rPr>
      </w:pPr>
    </w:p>
    <w:p w14:paraId="75496B9A" w14:textId="7352F856" w:rsidR="00D25DD4" w:rsidRDefault="001209A3" w:rsidP="00D25DD4">
      <w:pPr>
        <w:pStyle w:val="Heading1"/>
      </w:pPr>
      <w:bookmarkStart w:id="6" w:name="_Toc221176928"/>
      <w:r>
        <w:t>S</w:t>
      </w:r>
      <w:r w:rsidR="001E297E">
        <w:t>hift End at D</w:t>
      </w:r>
      <w:r>
        <w:t>O level</w:t>
      </w:r>
      <w:r w:rsidR="00545964">
        <w:t xml:space="preserve"> in </w:t>
      </w:r>
      <w:r w:rsidR="00545964">
        <w:rPr>
          <w:spacing w:val="-2"/>
          <w:w w:val="105"/>
        </w:rPr>
        <w:t>Mail</w:t>
      </w:r>
      <w:r w:rsidR="00545964">
        <w:rPr>
          <w:spacing w:val="-17"/>
          <w:w w:val="105"/>
        </w:rPr>
        <w:t xml:space="preserve"> </w:t>
      </w:r>
      <w:r w:rsidR="00545964">
        <w:rPr>
          <w:spacing w:val="-2"/>
          <w:w w:val="105"/>
        </w:rPr>
        <w:t>Office</w:t>
      </w:r>
      <w:r w:rsidR="00545964">
        <w:rPr>
          <w:spacing w:val="-16"/>
          <w:w w:val="105"/>
        </w:rPr>
        <w:t xml:space="preserve"> </w:t>
      </w:r>
      <w:r w:rsidR="00545964">
        <w:rPr>
          <w:spacing w:val="-4"/>
          <w:w w:val="105"/>
        </w:rPr>
        <w:t>(MO)</w:t>
      </w:r>
      <w:bookmarkEnd w:id="6"/>
    </w:p>
    <w:p w14:paraId="27DB5279" w14:textId="77777777" w:rsidR="001209A3" w:rsidRDefault="001209A3" w:rsidP="001209A3"/>
    <w:p w14:paraId="23F7B23E" w14:textId="6D90D798" w:rsidR="001209A3" w:rsidRDefault="001E297E" w:rsidP="001209A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ABDE99" wp14:editId="0E36B521">
                <wp:simplePos x="0" y="0"/>
                <wp:positionH relativeFrom="column">
                  <wp:posOffset>5204298</wp:posOffset>
                </wp:positionH>
                <wp:positionV relativeFrom="paragraph">
                  <wp:posOffset>1300669</wp:posOffset>
                </wp:positionV>
                <wp:extent cx="243191" cy="204281"/>
                <wp:effectExtent l="19050" t="19050" r="43180" b="24765"/>
                <wp:wrapNone/>
                <wp:docPr id="2" name="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91" cy="204281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7E79F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" o:spid="_x0000_s1026" type="#_x0000_t68" style="position:absolute;margin-left:409.8pt;margin-top:102.4pt;width:19.15pt;height:16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" adj="10800" fillcolor="#4f81bd [3204]" strokecolor="#243f60 [1604]" strokeweight="2pt"/>
            </w:pict>
          </mc:Fallback>
        </mc:AlternateContent>
      </w:r>
      <w:r w:rsidR="001209A3">
        <w:rPr>
          <w:noProof/>
        </w:rPr>
        <w:drawing>
          <wp:inline distT="0" distB="0" distL="0" distR="0" wp14:anchorId="20431355" wp14:editId="48495BA0">
            <wp:extent cx="5596890" cy="1993265"/>
            <wp:effectExtent l="0" t="0" r="3810" b="698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79135" w14:textId="77777777" w:rsidR="001209A3" w:rsidRDefault="001209A3" w:rsidP="001209A3"/>
    <w:p w14:paraId="3F078DEB" w14:textId="495C7B81" w:rsidR="001209A3" w:rsidRPr="001209A3" w:rsidRDefault="001209A3" w:rsidP="001209A3">
      <w:pPr>
        <w:jc w:val="both"/>
      </w:pPr>
      <w:r w:rsidRPr="003E151C">
        <w:rPr>
          <w:b/>
          <w:sz w:val="26"/>
        </w:rPr>
        <w:t>Path:</w:t>
      </w:r>
      <w:r w:rsidRPr="001209A3">
        <w:rPr>
          <w:sz w:val="26"/>
        </w:rPr>
        <w:t xml:space="preserve"> </w:t>
      </w:r>
      <w:r w:rsidRPr="001209A3">
        <w:rPr>
          <w:rFonts w:ascii="MS Gothic" w:eastAsia="MS Gothic" w:hAnsi="MS Gothic" w:cs="MS Gothic" w:hint="eastAsia"/>
          <w:sz w:val="26"/>
        </w:rPr>
        <w:t>➡</w:t>
      </w:r>
      <w:r w:rsidRPr="001209A3">
        <w:rPr>
          <w:spacing w:val="-69"/>
          <w:sz w:val="26"/>
        </w:rPr>
        <w:t xml:space="preserve"> </w:t>
      </w:r>
      <w:r w:rsidRPr="001209A3">
        <w:t>APT Divisional</w:t>
      </w:r>
      <w:r w:rsidRPr="001209A3">
        <w:rPr>
          <w:spacing w:val="-1"/>
        </w:rPr>
        <w:t xml:space="preserve"> </w:t>
      </w:r>
      <w:r w:rsidRPr="001209A3">
        <w:t>User</w:t>
      </w:r>
      <w:r w:rsidRPr="001209A3">
        <w:rPr>
          <w:spacing w:val="-2"/>
        </w:rPr>
        <w:t xml:space="preserve"> </w:t>
      </w:r>
      <w:r w:rsidRPr="001209A3">
        <w:t>Login</w:t>
      </w:r>
      <w:r w:rsidRPr="001209A3">
        <w:rPr>
          <w:spacing w:val="-1"/>
        </w:rPr>
        <w:t xml:space="preserve"> </w:t>
      </w:r>
      <w:r w:rsidRPr="001209A3">
        <w:rPr>
          <w:rFonts w:ascii="MS Gothic" w:eastAsia="MS Gothic" w:hAnsi="MS Gothic" w:cs="MS Gothic" w:hint="eastAsia"/>
          <w:sz w:val="26"/>
        </w:rPr>
        <w:t>➡</w:t>
      </w:r>
      <w:r w:rsidRPr="001209A3">
        <w:rPr>
          <w:spacing w:val="-69"/>
          <w:sz w:val="26"/>
        </w:rPr>
        <w:t xml:space="preserve"> </w:t>
      </w:r>
      <w:r w:rsidRPr="001209A3">
        <w:t>Sorting</w:t>
      </w:r>
      <w:r w:rsidRPr="001209A3">
        <w:rPr>
          <w:spacing w:val="-1"/>
        </w:rPr>
        <w:t xml:space="preserve"> </w:t>
      </w:r>
      <w:r w:rsidRPr="001209A3">
        <w:t>Management</w:t>
      </w:r>
      <w:r w:rsidRPr="001209A3">
        <w:rPr>
          <w:spacing w:val="-2"/>
        </w:rPr>
        <w:t xml:space="preserve"> </w:t>
      </w:r>
      <w:r w:rsidRPr="001209A3">
        <w:rPr>
          <w:rFonts w:ascii="MS Gothic" w:eastAsia="MS Gothic" w:hAnsi="MS Gothic" w:cs="MS Gothic" w:hint="eastAsia"/>
          <w:sz w:val="26"/>
        </w:rPr>
        <w:t>➡</w:t>
      </w:r>
      <w:r w:rsidRPr="001209A3">
        <w:rPr>
          <w:spacing w:val="-69"/>
          <w:sz w:val="26"/>
        </w:rPr>
        <w:t xml:space="preserve"> </w:t>
      </w:r>
      <w:r w:rsidRPr="001209A3">
        <w:t>MO</w:t>
      </w:r>
      <w:r w:rsidRPr="001209A3">
        <w:rPr>
          <w:spacing w:val="-1"/>
        </w:rPr>
        <w:t xml:space="preserve"> </w:t>
      </w:r>
      <w:r w:rsidRPr="001209A3">
        <w:t>SET</w:t>
      </w:r>
      <w:r w:rsidRPr="001209A3">
        <w:rPr>
          <w:spacing w:val="-2"/>
        </w:rPr>
        <w:t xml:space="preserve"> </w:t>
      </w:r>
      <w:r w:rsidRPr="001209A3">
        <w:t>Management</w:t>
      </w:r>
      <w:r w:rsidRPr="001209A3">
        <w:rPr>
          <w:spacing w:val="-1"/>
        </w:rPr>
        <w:t xml:space="preserve"> </w:t>
      </w:r>
      <w:r w:rsidRPr="001209A3">
        <w:rPr>
          <w:spacing w:val="-4"/>
        </w:rPr>
        <w:t xml:space="preserve">Card </w:t>
      </w:r>
      <w:r w:rsidRPr="001209A3">
        <w:rPr>
          <w:rFonts w:ascii="MS Gothic" w:eastAsia="MS Gothic" w:hAnsi="MS Gothic" w:cs="MS Gothic" w:hint="eastAsia"/>
          <w:sz w:val="26"/>
        </w:rPr>
        <w:t>➡</w:t>
      </w:r>
      <w:r w:rsidRPr="001209A3">
        <w:rPr>
          <w:spacing w:val="-69"/>
          <w:sz w:val="26"/>
        </w:rPr>
        <w:t xml:space="preserve"> </w:t>
      </w:r>
      <w:r w:rsidRPr="001209A3">
        <w:t>Shift End</w:t>
      </w:r>
      <w:r w:rsidRPr="001209A3">
        <w:rPr>
          <w:spacing w:val="-1"/>
        </w:rPr>
        <w:t xml:space="preserve"> </w:t>
      </w:r>
      <w:r w:rsidRPr="001209A3">
        <w:t>(MO) –</w:t>
      </w:r>
      <w:r w:rsidRPr="001209A3">
        <w:rPr>
          <w:spacing w:val="-1"/>
        </w:rPr>
        <w:t xml:space="preserve"> </w:t>
      </w:r>
      <w:r w:rsidRPr="001209A3">
        <w:t xml:space="preserve">DO </w:t>
      </w:r>
      <w:r w:rsidRPr="001209A3">
        <w:rPr>
          <w:spacing w:val="-4"/>
        </w:rPr>
        <w:t>Level</w:t>
      </w:r>
    </w:p>
    <w:p w14:paraId="1BCA50E8" w14:textId="77777777" w:rsidR="001209A3" w:rsidRDefault="001209A3" w:rsidP="001209A3"/>
    <w:p w14:paraId="0585C760" w14:textId="461495C6" w:rsidR="001209A3" w:rsidRDefault="001209A3" w:rsidP="001209A3">
      <w:r>
        <w:t>This</w:t>
      </w:r>
      <w:r>
        <w:rPr>
          <w:spacing w:val="-4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DO-level</w:t>
      </w:r>
      <w:r>
        <w:rPr>
          <w:b/>
          <w:spacing w:val="-4"/>
        </w:rPr>
        <w:t xml:space="preserve"> </w:t>
      </w:r>
      <w:r>
        <w:rPr>
          <w:b/>
        </w:rPr>
        <w:t>user</w:t>
      </w:r>
      <w:r>
        <w:rPr>
          <w:b/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rPr>
          <w:b/>
        </w:rPr>
        <w:t>Shift</w:t>
      </w:r>
      <w:r>
        <w:rPr>
          <w:b/>
          <w:spacing w:val="-4"/>
        </w:rPr>
        <w:t xml:space="preserve"> </w:t>
      </w:r>
      <w:r>
        <w:rPr>
          <w:b/>
        </w:rPr>
        <w:t>End</w:t>
      </w:r>
      <w:r>
        <w:rPr>
          <w:b/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rPr>
          <w:b/>
        </w:rPr>
        <w:t>without system validation</w:t>
      </w:r>
      <w:r>
        <w:t>. 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constraints</w:t>
      </w:r>
      <w:r>
        <w:rPr>
          <w:spacing w:val="-4"/>
        </w:rPr>
        <w:t xml:space="preserve"> </w:t>
      </w:r>
      <w:r>
        <w:t>(such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pending</w:t>
      </w:r>
      <w:r>
        <w:rPr>
          <w:spacing w:val="-4"/>
        </w:rPr>
        <w:t xml:space="preserve"> </w:t>
      </w:r>
      <w:r>
        <w:t>booking</w:t>
      </w:r>
      <w:r>
        <w:rPr>
          <w:spacing w:val="-4"/>
        </w:rPr>
        <w:t xml:space="preserve"> </w:t>
      </w:r>
      <w:r>
        <w:t>articles)</w:t>
      </w:r>
      <w:r>
        <w:rPr>
          <w:spacing w:val="-4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normal shift closure.</w:t>
      </w:r>
    </w:p>
    <w:p w14:paraId="783E5822" w14:textId="77777777" w:rsidR="001209A3" w:rsidRDefault="001209A3" w:rsidP="001209A3"/>
    <w:p w14:paraId="0AC7FB47" w14:textId="240E9FC9" w:rsidR="001209A3" w:rsidRDefault="001209A3" w:rsidP="001209A3">
      <w:pPr>
        <w:rPr>
          <w:rFonts w:ascii="Arial MT" w:eastAsia="Arial MT" w:hAnsi="Arial MT"/>
          <w:spacing w:val="-2"/>
          <w:w w:val="105"/>
        </w:rPr>
      </w:pPr>
      <w:r>
        <w:t xml:space="preserve">Note: </w:t>
      </w:r>
      <w:r>
        <w:rPr>
          <w:b/>
          <w:spacing w:val="-2"/>
          <w:w w:val="105"/>
        </w:rPr>
        <w:t>No</w:t>
      </w:r>
      <w:r>
        <w:rPr>
          <w:b/>
          <w:spacing w:val="-10"/>
          <w:w w:val="105"/>
        </w:rPr>
        <w:t xml:space="preserve"> </w:t>
      </w:r>
      <w:r>
        <w:rPr>
          <w:b/>
          <w:spacing w:val="-2"/>
          <w:w w:val="105"/>
        </w:rPr>
        <w:t>validation</w:t>
      </w:r>
      <w:r>
        <w:rPr>
          <w:b/>
          <w:spacing w:val="-9"/>
          <w:w w:val="105"/>
        </w:rPr>
        <w:t xml:space="preserve"> </w:t>
      </w:r>
      <w:r>
        <w:rPr>
          <w:rFonts w:ascii="Arial MT" w:eastAsia="Arial MT" w:hAnsi="Arial MT"/>
          <w:spacing w:val="-2"/>
          <w:w w:val="105"/>
        </w:rPr>
        <w:t>is</w:t>
      </w:r>
      <w:r>
        <w:rPr>
          <w:rFonts w:ascii="Arial MT" w:eastAsia="Arial MT" w:hAnsi="Arial MT"/>
          <w:spacing w:val="-10"/>
          <w:w w:val="105"/>
        </w:rPr>
        <w:t xml:space="preserve"> </w:t>
      </w:r>
      <w:r>
        <w:rPr>
          <w:rFonts w:ascii="Arial MT" w:eastAsia="Arial MT" w:hAnsi="Arial MT"/>
          <w:spacing w:val="-2"/>
          <w:w w:val="105"/>
        </w:rPr>
        <w:t>performed</w:t>
      </w:r>
      <w:r>
        <w:rPr>
          <w:rFonts w:ascii="Arial MT" w:eastAsia="Arial MT" w:hAnsi="Arial MT"/>
          <w:spacing w:val="-10"/>
          <w:w w:val="105"/>
        </w:rPr>
        <w:t xml:space="preserve"> </w:t>
      </w:r>
      <w:r>
        <w:rPr>
          <w:rFonts w:ascii="Arial MT" w:eastAsia="Arial MT" w:hAnsi="Arial MT"/>
          <w:spacing w:val="-2"/>
          <w:w w:val="105"/>
        </w:rPr>
        <w:t>during</w:t>
      </w:r>
      <w:r>
        <w:rPr>
          <w:rFonts w:ascii="Arial MT" w:eastAsia="Arial MT" w:hAnsi="Arial MT"/>
          <w:spacing w:val="-10"/>
          <w:w w:val="105"/>
        </w:rPr>
        <w:t xml:space="preserve"> </w:t>
      </w:r>
      <w:r>
        <w:rPr>
          <w:b/>
          <w:spacing w:val="-2"/>
          <w:w w:val="105"/>
        </w:rPr>
        <w:t>Shift</w:t>
      </w:r>
      <w:r>
        <w:rPr>
          <w:b/>
          <w:spacing w:val="-9"/>
          <w:w w:val="105"/>
        </w:rPr>
        <w:t xml:space="preserve"> </w:t>
      </w:r>
      <w:r>
        <w:rPr>
          <w:b/>
          <w:spacing w:val="-2"/>
          <w:w w:val="105"/>
        </w:rPr>
        <w:t>End</w:t>
      </w:r>
      <w:r>
        <w:rPr>
          <w:b/>
          <w:spacing w:val="-10"/>
          <w:w w:val="105"/>
        </w:rPr>
        <w:t xml:space="preserve"> </w:t>
      </w:r>
      <w:r>
        <w:rPr>
          <w:b/>
          <w:spacing w:val="-2"/>
          <w:w w:val="105"/>
        </w:rPr>
        <w:t>at</w:t>
      </w:r>
      <w:r>
        <w:rPr>
          <w:b/>
          <w:spacing w:val="-10"/>
          <w:w w:val="105"/>
        </w:rPr>
        <w:t xml:space="preserve"> </w:t>
      </w:r>
      <w:r>
        <w:rPr>
          <w:b/>
          <w:spacing w:val="-2"/>
          <w:w w:val="105"/>
        </w:rPr>
        <w:t>DO</w:t>
      </w:r>
      <w:r>
        <w:rPr>
          <w:b/>
          <w:spacing w:val="-10"/>
          <w:w w:val="105"/>
        </w:rPr>
        <w:t xml:space="preserve"> </w:t>
      </w:r>
      <w:r>
        <w:rPr>
          <w:b/>
          <w:spacing w:val="-2"/>
          <w:w w:val="105"/>
        </w:rPr>
        <w:t>level</w:t>
      </w:r>
      <w:r>
        <w:rPr>
          <w:rFonts w:ascii="Arial MT" w:eastAsia="Arial MT" w:hAnsi="Arial MT"/>
          <w:spacing w:val="-2"/>
          <w:w w:val="105"/>
        </w:rPr>
        <w:t>.</w:t>
      </w:r>
    </w:p>
    <w:p w14:paraId="6014AE5F" w14:textId="58DD0516" w:rsidR="00872672" w:rsidRDefault="00872672" w:rsidP="001209A3">
      <w:pPr>
        <w:rPr>
          <w:rFonts w:ascii="Arial MT" w:eastAsia="Arial MT" w:hAnsi="Arial MT"/>
          <w:spacing w:val="-2"/>
          <w:w w:val="105"/>
        </w:rPr>
      </w:pPr>
    </w:p>
    <w:p w14:paraId="3218FB7A" w14:textId="77777777" w:rsidR="00872672" w:rsidRDefault="00872672" w:rsidP="001209A3"/>
    <w:p w14:paraId="34FF8E10" w14:textId="77777777" w:rsidR="001209A3" w:rsidRDefault="001209A3" w:rsidP="001209A3"/>
    <w:p w14:paraId="112A94A2" w14:textId="5529746E" w:rsidR="003E151C" w:rsidRDefault="001209A3" w:rsidP="003E19A6">
      <w:pPr>
        <w:pStyle w:val="Heading1"/>
        <w:rPr>
          <w:spacing w:val="-4"/>
          <w:w w:val="105"/>
        </w:rPr>
      </w:pPr>
      <w:bookmarkStart w:id="7" w:name="_Toc221176929"/>
      <w:r>
        <w:rPr>
          <w:spacing w:val="-2"/>
          <w:w w:val="105"/>
        </w:rPr>
        <w:t>Shift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End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Reversal</w:t>
      </w:r>
      <w:r>
        <w:rPr>
          <w:spacing w:val="-17"/>
          <w:w w:val="105"/>
        </w:rPr>
        <w:t xml:space="preserve"> </w:t>
      </w:r>
      <w:r w:rsidR="00545964">
        <w:rPr>
          <w:spacing w:val="-17"/>
          <w:w w:val="105"/>
        </w:rPr>
        <w:t xml:space="preserve">at D.O level </w:t>
      </w:r>
      <w:r>
        <w:rPr>
          <w:spacing w:val="-2"/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Mail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Office</w:t>
      </w:r>
      <w:r>
        <w:rPr>
          <w:spacing w:val="-16"/>
          <w:w w:val="105"/>
        </w:rPr>
        <w:t xml:space="preserve"> </w:t>
      </w:r>
      <w:r>
        <w:rPr>
          <w:spacing w:val="-4"/>
          <w:w w:val="105"/>
        </w:rPr>
        <w:t>(MO)</w:t>
      </w:r>
      <w:bookmarkEnd w:id="7"/>
    </w:p>
    <w:p w14:paraId="50788915" w14:textId="77777777" w:rsidR="003E151C" w:rsidRDefault="003E151C" w:rsidP="00872672">
      <w:pPr>
        <w:spacing w:before="271"/>
        <w:ind w:left="23"/>
        <w:jc w:val="both"/>
        <w:rPr>
          <w:rFonts w:ascii="Arial MT"/>
        </w:rPr>
      </w:pPr>
      <w:r>
        <w:rPr>
          <w:rFonts w:ascii="Arial MT"/>
        </w:rPr>
        <w:t>This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function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allows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reversal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of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a</w:t>
      </w:r>
      <w:r>
        <w:rPr>
          <w:rFonts w:ascii="Arial MT"/>
          <w:spacing w:val="-3"/>
        </w:rPr>
        <w:t xml:space="preserve"> </w:t>
      </w:r>
      <w:r>
        <w:rPr>
          <w:b/>
        </w:rPr>
        <w:t>closed</w:t>
      </w:r>
      <w:r>
        <w:rPr>
          <w:b/>
          <w:spacing w:val="-3"/>
        </w:rPr>
        <w:t xml:space="preserve"> </w:t>
      </w:r>
      <w:r>
        <w:rPr>
          <w:b/>
        </w:rPr>
        <w:t>shift</w:t>
      </w:r>
      <w:r>
        <w:rPr>
          <w:b/>
          <w:spacing w:val="-3"/>
        </w:rPr>
        <w:t xml:space="preserve"> </w:t>
      </w:r>
      <w:r>
        <w:rPr>
          <w:rFonts w:ascii="Arial MT"/>
        </w:rPr>
        <w:t>at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b/>
        </w:rPr>
        <w:t>Mail</w:t>
      </w:r>
      <w:r>
        <w:rPr>
          <w:b/>
          <w:spacing w:val="-3"/>
        </w:rPr>
        <w:t xml:space="preserve"> </w:t>
      </w:r>
      <w:r>
        <w:rPr>
          <w:b/>
        </w:rPr>
        <w:t>Office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rFonts w:ascii="Arial MT"/>
        </w:rPr>
        <w:t>,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provided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the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 xml:space="preserve">reversal is initiated within </w:t>
      </w:r>
      <w:r>
        <w:rPr>
          <w:b/>
        </w:rPr>
        <w:t>16 hours of shift begin</w:t>
      </w:r>
      <w:r>
        <w:rPr>
          <w:rFonts w:ascii="Arial MT"/>
        </w:rPr>
        <w:t>.</w:t>
      </w:r>
    </w:p>
    <w:p w14:paraId="35849F37" w14:textId="3E7DF96E" w:rsidR="001E297E" w:rsidRDefault="001E297E" w:rsidP="003E151C">
      <w:pPr>
        <w:spacing w:before="271"/>
        <w:ind w:left="23"/>
        <w:rPr>
          <w:rFonts w:ascii="Arial 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D149B" wp14:editId="01D6D106">
                <wp:simplePos x="0" y="0"/>
                <wp:positionH relativeFrom="column">
                  <wp:posOffset>4366260</wp:posOffset>
                </wp:positionH>
                <wp:positionV relativeFrom="paragraph">
                  <wp:posOffset>1706245</wp:posOffset>
                </wp:positionV>
                <wp:extent cx="242570" cy="203835"/>
                <wp:effectExtent l="19050" t="19050" r="43180" b="24765"/>
                <wp:wrapNone/>
                <wp:docPr id="4" name="Up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20383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9D69D" id="Up Arrow 4" o:spid="_x0000_s1026" type="#_x0000_t68" style="position:absolute;margin-left:343.8pt;margin-top:134.35pt;width:19.1pt;height:1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" adj="10800" fillcolor="#4f81bd [3204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261C05C" wp14:editId="428368DC">
            <wp:extent cx="5596890" cy="1993265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89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D52491" w14:textId="571BDBCC" w:rsidR="003E151C" w:rsidRDefault="003E151C" w:rsidP="003E151C">
      <w:pPr>
        <w:pStyle w:val="BodyText"/>
        <w:spacing w:before="217" w:line="327" w:lineRule="exact"/>
        <w:ind w:left="23"/>
        <w:jc w:val="both"/>
        <w:rPr>
          <w:spacing w:val="-2"/>
        </w:rPr>
      </w:pPr>
      <w:r w:rsidRPr="003E151C">
        <w:rPr>
          <w:b/>
          <w:sz w:val="26"/>
        </w:rPr>
        <w:t>Path</w:t>
      </w:r>
      <w:r w:rsidRPr="003E151C">
        <w:rPr>
          <w:sz w:val="26"/>
        </w:rPr>
        <w:t xml:space="preserve">: </w:t>
      </w:r>
      <w:r w:rsidRPr="003E151C">
        <w:rPr>
          <w:rFonts w:ascii="MS Gothic" w:eastAsia="MS Gothic" w:hAnsi="MS Gothic" w:cs="MS Gothic" w:hint="eastAsia"/>
          <w:sz w:val="26"/>
        </w:rPr>
        <w:t>➡</w:t>
      </w:r>
      <w:r w:rsidRPr="003E151C">
        <w:rPr>
          <w:spacing w:val="-69"/>
          <w:sz w:val="26"/>
        </w:rPr>
        <w:t xml:space="preserve"> </w:t>
      </w:r>
      <w:r w:rsidR="00872672">
        <w:t>APT</w:t>
      </w:r>
      <w:r w:rsidRPr="003E151C">
        <w:rPr>
          <w:spacing w:val="-3"/>
        </w:rPr>
        <w:t xml:space="preserve"> </w:t>
      </w:r>
      <w:r w:rsidRPr="003E151C">
        <w:t>Divisional</w:t>
      </w:r>
      <w:r w:rsidRPr="003E151C">
        <w:rPr>
          <w:spacing w:val="-2"/>
        </w:rPr>
        <w:t xml:space="preserve"> </w:t>
      </w:r>
      <w:r w:rsidRPr="003E151C">
        <w:t>User</w:t>
      </w:r>
      <w:r w:rsidRPr="003E151C">
        <w:rPr>
          <w:spacing w:val="-1"/>
        </w:rPr>
        <w:t xml:space="preserve"> </w:t>
      </w:r>
      <w:r w:rsidRPr="003E151C">
        <w:t>Login</w:t>
      </w:r>
      <w:r w:rsidRPr="003E151C">
        <w:rPr>
          <w:spacing w:val="59"/>
        </w:rPr>
        <w:t xml:space="preserve"> </w:t>
      </w:r>
      <w:r w:rsidRPr="003E151C">
        <w:rPr>
          <w:rFonts w:ascii="MS Gothic" w:eastAsia="MS Gothic" w:hAnsi="MS Gothic" w:cs="MS Gothic" w:hint="eastAsia"/>
          <w:sz w:val="26"/>
        </w:rPr>
        <w:t>➡</w:t>
      </w:r>
      <w:r w:rsidRPr="003E151C">
        <w:rPr>
          <w:spacing w:val="-69"/>
          <w:sz w:val="26"/>
        </w:rPr>
        <w:t xml:space="preserve"> </w:t>
      </w:r>
      <w:r w:rsidRPr="003E151C">
        <w:t>Sorting</w:t>
      </w:r>
      <w:r w:rsidRPr="003E151C">
        <w:rPr>
          <w:spacing w:val="-1"/>
        </w:rPr>
        <w:t xml:space="preserve"> </w:t>
      </w:r>
      <w:r w:rsidRPr="003E151C">
        <w:t>Management</w:t>
      </w:r>
      <w:r w:rsidRPr="003E151C">
        <w:rPr>
          <w:spacing w:val="59"/>
        </w:rPr>
        <w:t xml:space="preserve"> </w:t>
      </w:r>
      <w:r w:rsidRPr="003E151C">
        <w:rPr>
          <w:rFonts w:ascii="MS Gothic" w:eastAsia="MS Gothic" w:hAnsi="MS Gothic" w:cs="MS Gothic" w:hint="eastAsia"/>
          <w:sz w:val="26"/>
        </w:rPr>
        <w:t>➡</w:t>
      </w:r>
      <w:r w:rsidRPr="003E151C">
        <w:rPr>
          <w:spacing w:val="-69"/>
          <w:sz w:val="26"/>
        </w:rPr>
        <w:t xml:space="preserve"> </w:t>
      </w:r>
      <w:r w:rsidRPr="003E151C">
        <w:t>MO</w:t>
      </w:r>
      <w:r w:rsidRPr="003E151C">
        <w:rPr>
          <w:spacing w:val="-2"/>
        </w:rPr>
        <w:t xml:space="preserve"> </w:t>
      </w:r>
      <w:r w:rsidRPr="003E151C">
        <w:t>SET</w:t>
      </w:r>
      <w:r w:rsidRPr="003E151C">
        <w:rPr>
          <w:spacing w:val="-1"/>
        </w:rPr>
        <w:t xml:space="preserve"> </w:t>
      </w:r>
      <w:r w:rsidRPr="003E151C">
        <w:t>Management</w:t>
      </w:r>
      <w:r w:rsidRPr="003E151C">
        <w:rPr>
          <w:spacing w:val="-1"/>
        </w:rPr>
        <w:t xml:space="preserve"> </w:t>
      </w:r>
      <w:r w:rsidRPr="003E151C">
        <w:rPr>
          <w:spacing w:val="-4"/>
        </w:rPr>
        <w:t>Card</w:t>
      </w:r>
      <w:r w:rsidR="00872672">
        <w:rPr>
          <w:spacing w:val="-4"/>
        </w:rPr>
        <w:t xml:space="preserve"> </w:t>
      </w:r>
      <w:r w:rsidRPr="003E151C">
        <w:rPr>
          <w:rFonts w:ascii="MS Gothic" w:eastAsia="MS Gothic" w:hAnsi="MS Gothic" w:cs="MS Gothic" w:hint="eastAsia"/>
          <w:sz w:val="26"/>
        </w:rPr>
        <w:t>➡</w:t>
      </w:r>
      <w:r w:rsidRPr="003E151C">
        <w:rPr>
          <w:spacing w:val="-71"/>
          <w:sz w:val="26"/>
        </w:rPr>
        <w:t xml:space="preserve"> </w:t>
      </w:r>
      <w:r w:rsidR="00872672">
        <w:rPr>
          <w:spacing w:val="-71"/>
          <w:sz w:val="26"/>
        </w:rPr>
        <w:t xml:space="preserve">         </w:t>
      </w:r>
      <w:r w:rsidRPr="003E151C">
        <w:t>Closed</w:t>
      </w:r>
      <w:r w:rsidRPr="003E151C">
        <w:rPr>
          <w:spacing w:val="-4"/>
        </w:rPr>
        <w:t xml:space="preserve"> </w:t>
      </w:r>
      <w:r w:rsidRPr="003E151C">
        <w:t>Shift</w:t>
      </w:r>
      <w:r w:rsidRPr="003E151C">
        <w:rPr>
          <w:spacing w:val="-1"/>
        </w:rPr>
        <w:t xml:space="preserve"> </w:t>
      </w:r>
      <w:r w:rsidRPr="003E151C">
        <w:t>Reversal</w:t>
      </w:r>
      <w:r w:rsidRPr="003E151C">
        <w:rPr>
          <w:spacing w:val="-2"/>
        </w:rPr>
        <w:t xml:space="preserve"> </w:t>
      </w:r>
      <w:r w:rsidRPr="003E151C">
        <w:t>(MO)</w:t>
      </w:r>
      <w:r w:rsidRPr="003E151C">
        <w:rPr>
          <w:spacing w:val="-2"/>
        </w:rPr>
        <w:t xml:space="preserve"> </w:t>
      </w:r>
      <w:r w:rsidRPr="003E151C">
        <w:t>–</w:t>
      </w:r>
      <w:r w:rsidRPr="003E151C">
        <w:rPr>
          <w:spacing w:val="-2"/>
        </w:rPr>
        <w:t xml:space="preserve"> </w:t>
      </w:r>
      <w:r w:rsidRPr="003E151C">
        <w:t>DO</w:t>
      </w:r>
      <w:r w:rsidRPr="003E151C">
        <w:rPr>
          <w:spacing w:val="-2"/>
        </w:rPr>
        <w:t xml:space="preserve"> Level</w:t>
      </w:r>
    </w:p>
    <w:p w14:paraId="70F27867" w14:textId="77777777" w:rsidR="00872672" w:rsidRDefault="00872672" w:rsidP="003E151C">
      <w:pPr>
        <w:pStyle w:val="BodyText"/>
        <w:spacing w:before="217" w:line="327" w:lineRule="exact"/>
        <w:ind w:left="23"/>
        <w:jc w:val="both"/>
        <w:rPr>
          <w:spacing w:val="-2"/>
        </w:rPr>
      </w:pPr>
    </w:p>
    <w:p w14:paraId="48F7BDF7" w14:textId="2BB449BF" w:rsidR="003E151C" w:rsidRDefault="003E151C" w:rsidP="003E151C">
      <w:r>
        <w:rPr>
          <w:noProof/>
        </w:rPr>
        <w:drawing>
          <wp:inline distT="0" distB="0" distL="0" distR="0" wp14:anchorId="20563B52" wp14:editId="2E504A3A">
            <wp:extent cx="5736590" cy="274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0D6D0F" w14:textId="77777777" w:rsidR="003E151C" w:rsidRDefault="003E151C" w:rsidP="00E86984">
      <w:pPr>
        <w:jc w:val="both"/>
      </w:pPr>
    </w:p>
    <w:p w14:paraId="4C1D8601" w14:textId="0C0D1C4F" w:rsidR="003E151C" w:rsidRPr="003E151C" w:rsidRDefault="003E151C" w:rsidP="00E86984">
      <w:pPr>
        <w:jc w:val="both"/>
      </w:pPr>
      <w:r>
        <w:t>Select the “</w:t>
      </w:r>
      <w:r w:rsidRPr="00872672">
        <w:rPr>
          <w:b/>
        </w:rPr>
        <w:t>Mail office</w:t>
      </w:r>
      <w:r w:rsidR="00872672">
        <w:t>”,</w:t>
      </w:r>
      <w:r>
        <w:t xml:space="preserve"> “</w:t>
      </w:r>
      <w:r w:rsidRPr="00872672">
        <w:rPr>
          <w:b/>
        </w:rPr>
        <w:t>Set number</w:t>
      </w:r>
      <w:r>
        <w:t>” and “</w:t>
      </w:r>
      <w:r w:rsidRPr="00872672">
        <w:rPr>
          <w:b/>
        </w:rPr>
        <w:t>Date</w:t>
      </w:r>
      <w:r>
        <w:t xml:space="preserve">” from the respective drop down and click on </w:t>
      </w:r>
      <w:r w:rsidR="00872672">
        <w:t>“</w:t>
      </w:r>
      <w:r w:rsidR="00872672" w:rsidRPr="00872672">
        <w:rPr>
          <w:b/>
        </w:rPr>
        <w:t>Reverse</w:t>
      </w:r>
      <w:r w:rsidRPr="00872672">
        <w:rPr>
          <w:b/>
        </w:rPr>
        <w:t xml:space="preserve"> Shift end</w:t>
      </w:r>
      <w:r>
        <w:t xml:space="preserve">” button. </w:t>
      </w:r>
      <w:bookmarkEnd w:id="0"/>
      <w:bookmarkEnd w:id="1"/>
      <w:bookmarkEnd w:id="2"/>
    </w:p>
    <w:sectPr w:rsidR="003E151C" w:rsidRPr="003E151C" w:rsidSect="002D6A10">
      <w:pgSz w:w="11906" w:h="16838"/>
      <w:pgMar w:top="1440" w:right="1440" w:bottom="1440" w:left="1440" w:header="708" w:footer="708" w:gutter="0"/>
      <w:pgBorders w:offsetFrom="page">
        <w:top w:val="double" w:sz="12" w:space="24" w:color="0070C0"/>
        <w:left w:val="double" w:sz="12" w:space="24" w:color="0070C0"/>
        <w:bottom w:val="double" w:sz="12" w:space="24" w:color="0070C0"/>
        <w:right w:val="double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D12390" w14:textId="77777777" w:rsidR="002C31F5" w:rsidRDefault="002C31F5" w:rsidP="002D6A10">
      <w:pPr>
        <w:spacing w:line="240" w:lineRule="auto"/>
      </w:pPr>
      <w:r>
        <w:separator/>
      </w:r>
    </w:p>
  </w:endnote>
  <w:endnote w:type="continuationSeparator" w:id="0">
    <w:p w14:paraId="2F876249" w14:textId="77777777" w:rsidR="002C31F5" w:rsidRDefault="002C31F5" w:rsidP="002D6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SemiBold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70A13" w14:textId="05B67420" w:rsidR="00AC3FD7" w:rsidRPr="001E6055" w:rsidRDefault="00AC3FD7" w:rsidP="00EF6DD2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548DD4" w:themeFill="text2" w:themeFillTint="99"/>
      <w:tabs>
        <w:tab w:val="center" w:pos="4513"/>
        <w:tab w:val="right" w:pos="9026"/>
      </w:tabs>
      <w:spacing w:line="240" w:lineRule="auto"/>
      <w:jc w:val="both"/>
      <w:rPr>
        <w:color w:val="FFFFFF" w:themeColor="background1"/>
      </w:rPr>
    </w:pPr>
    <w:r w:rsidRPr="001E6055">
      <w:rPr>
        <w:rFonts w:eastAsia="Aptos" w:cs="Aptos"/>
        <w:b/>
        <w:color w:val="FFFFFF" w:themeColor="background1"/>
      </w:rPr>
      <w:t>INDIA POST –</w:t>
    </w:r>
    <w:r>
      <w:rPr>
        <w:rFonts w:eastAsia="Aptos" w:cs="Aptos"/>
        <w:b/>
        <w:color w:val="FFFFFF" w:themeColor="background1"/>
      </w:rPr>
      <w:t xml:space="preserve"> APT</w:t>
    </w:r>
    <w:r w:rsidRPr="001E6055">
      <w:rPr>
        <w:rFonts w:eastAsia="Aptos" w:cs="Aptos"/>
        <w:b/>
        <w:color w:val="FFFFFF" w:themeColor="background1"/>
      </w:rPr>
      <w:t xml:space="preserve"> 2.0</w:t>
    </w:r>
    <w:r w:rsidRPr="001E6055">
      <w:rPr>
        <w:rFonts w:eastAsia="Aptos" w:cs="Aptos"/>
        <w:b/>
        <w:color w:val="FFFFFF" w:themeColor="background1"/>
      </w:rPr>
      <w:tab/>
    </w:r>
    <w:r w:rsidRPr="001E6055">
      <w:rPr>
        <w:rFonts w:eastAsia="Aptos" w:cs="Aptos"/>
        <w:b/>
        <w:color w:val="FFFFFF" w:themeColor="background1"/>
      </w:rPr>
      <w:tab/>
      <w:t xml:space="preserve">Page </w:t>
    </w:r>
    <w:r w:rsidRPr="001E6055">
      <w:rPr>
        <w:rFonts w:eastAsia="Aptos" w:cs="Aptos"/>
        <w:b/>
        <w:color w:val="FFFFFF" w:themeColor="background1"/>
        <w:szCs w:val="24"/>
      </w:rPr>
      <w:fldChar w:fldCharType="begin"/>
    </w:r>
    <w:r w:rsidRPr="001E6055">
      <w:rPr>
        <w:rFonts w:eastAsia="Aptos" w:cs="Aptos"/>
        <w:b/>
        <w:color w:val="FFFFFF" w:themeColor="background1"/>
        <w:szCs w:val="24"/>
      </w:rPr>
      <w:instrText>PAGE</w:instrText>
    </w:r>
    <w:r w:rsidRPr="001E6055">
      <w:rPr>
        <w:rFonts w:eastAsia="Aptos" w:cs="Aptos"/>
        <w:b/>
        <w:color w:val="FFFFFF" w:themeColor="background1"/>
        <w:szCs w:val="24"/>
      </w:rPr>
      <w:fldChar w:fldCharType="separate"/>
    </w:r>
    <w:r w:rsidR="0000613D">
      <w:rPr>
        <w:rFonts w:eastAsia="Aptos" w:cs="Aptos"/>
        <w:b/>
        <w:noProof/>
        <w:color w:val="FFFFFF" w:themeColor="background1"/>
        <w:szCs w:val="24"/>
      </w:rPr>
      <w:t>6</w:t>
    </w:r>
    <w:r w:rsidRPr="001E6055">
      <w:rPr>
        <w:rFonts w:eastAsia="Aptos" w:cs="Aptos"/>
        <w:b/>
        <w:color w:val="FFFFFF" w:themeColor="background1"/>
        <w:szCs w:val="24"/>
      </w:rPr>
      <w:fldChar w:fldCharType="end"/>
    </w:r>
    <w:r w:rsidRPr="001E6055">
      <w:rPr>
        <w:rFonts w:eastAsia="Aptos" w:cs="Aptos"/>
        <w:b/>
        <w:color w:val="FFFFFF" w:themeColor="background1"/>
      </w:rPr>
      <w:t xml:space="preserve"> of </w:t>
    </w:r>
    <w:r w:rsidRPr="001E6055">
      <w:rPr>
        <w:rFonts w:eastAsia="Aptos" w:cs="Aptos"/>
        <w:b/>
        <w:color w:val="FFFFFF" w:themeColor="background1"/>
        <w:szCs w:val="24"/>
      </w:rPr>
      <w:fldChar w:fldCharType="begin"/>
    </w:r>
    <w:r w:rsidRPr="001E6055">
      <w:rPr>
        <w:rFonts w:eastAsia="Aptos" w:cs="Aptos"/>
        <w:b/>
        <w:color w:val="FFFFFF" w:themeColor="background1"/>
        <w:szCs w:val="24"/>
      </w:rPr>
      <w:instrText>NUMPAGES</w:instrText>
    </w:r>
    <w:r w:rsidRPr="001E6055">
      <w:rPr>
        <w:rFonts w:eastAsia="Aptos" w:cs="Aptos"/>
        <w:b/>
        <w:color w:val="FFFFFF" w:themeColor="background1"/>
        <w:szCs w:val="24"/>
      </w:rPr>
      <w:fldChar w:fldCharType="separate"/>
    </w:r>
    <w:r w:rsidR="0000613D">
      <w:rPr>
        <w:rFonts w:eastAsia="Aptos" w:cs="Aptos"/>
        <w:b/>
        <w:noProof/>
        <w:color w:val="FFFFFF" w:themeColor="background1"/>
        <w:szCs w:val="24"/>
      </w:rPr>
      <w:t>6</w:t>
    </w:r>
    <w:r w:rsidRPr="001E6055">
      <w:rPr>
        <w:rFonts w:eastAsia="Aptos" w:cs="Aptos"/>
        <w:b/>
        <w:color w:val="FFFFFF" w:themeColor="background1"/>
        <w:szCs w:val="24"/>
      </w:rPr>
      <w:fldChar w:fldCharType="end"/>
    </w:r>
  </w:p>
  <w:p w14:paraId="714A2BFA" w14:textId="77777777" w:rsidR="00AC3FD7" w:rsidRDefault="00AC3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8E446" w14:textId="77777777" w:rsidR="002C31F5" w:rsidRDefault="002C31F5" w:rsidP="002D6A10">
      <w:pPr>
        <w:spacing w:line="240" w:lineRule="auto"/>
      </w:pPr>
      <w:r>
        <w:separator/>
      </w:r>
    </w:p>
  </w:footnote>
  <w:footnote w:type="continuationSeparator" w:id="0">
    <w:p w14:paraId="77D895E8" w14:textId="77777777" w:rsidR="002C31F5" w:rsidRDefault="002C31F5" w:rsidP="002D6A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573D7" w14:textId="5E7769A9" w:rsidR="00AC3FD7" w:rsidRDefault="002C31F5">
    <w:pPr>
      <w:pStyle w:val="Header"/>
    </w:pPr>
    <w:r>
      <w:rPr>
        <w:noProof/>
      </w:rPr>
      <w:pict w14:anchorId="0621EC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6407" o:spid="_x0000_s2050" type="#_x0000_t136" style="position:absolute;margin-left:0;margin-top:0;width:587.3pt;height:48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CEPT Operational SOP- For Internal Us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84F1F" w14:textId="0B64CBFC" w:rsidR="00AC3FD7" w:rsidRDefault="00AC3FD7" w:rsidP="00702212">
    <w:pPr>
      <w:pStyle w:val="Header"/>
    </w:pPr>
    <w:r w:rsidRPr="00913009">
      <w:rPr>
        <w:rFonts w:ascii="Aptos SemiBold" w:eastAsia="Aptos SemiBold" w:hAnsi="Aptos SemiBold" w:cs="Aptos SemiBold"/>
        <w:noProof/>
        <w:color w:val="000000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D4AA4BF" wp14:editId="10B35A41">
              <wp:simplePos x="0" y="0"/>
              <wp:positionH relativeFrom="column">
                <wp:posOffset>135890</wp:posOffset>
              </wp:positionH>
              <wp:positionV relativeFrom="paragraph">
                <wp:posOffset>-61595</wp:posOffset>
              </wp:positionV>
              <wp:extent cx="5476240" cy="368300"/>
              <wp:effectExtent l="0" t="0" r="0" b="0"/>
              <wp:wrapSquare wrapText="bothSides"/>
              <wp:docPr id="10341838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6240" cy="368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CB54E" w14:textId="4B7B6CD5" w:rsidR="00AC3FD7" w:rsidRPr="00CF613C" w:rsidRDefault="001209A3" w:rsidP="00702212">
                          <w:pPr>
                            <w:pStyle w:val="Header"/>
                            <w:ind w:left="-426"/>
                            <w:jc w:val="center"/>
                            <w:rPr>
                              <w:rFonts w:ascii="Aptos SemiBold" w:hAnsi="Aptos SemiBold"/>
                              <w:b/>
                              <w:bCs/>
                              <w:color w:val="215868" w:themeColor="accent5" w:themeShade="80"/>
                              <w:sz w:val="25"/>
                              <w:szCs w:val="25"/>
                              <w:lang w:val="en-US"/>
                            </w:rPr>
                          </w:pPr>
                          <w:r>
                            <w:rPr>
                              <w:rFonts w:ascii="Aptos SemiBold" w:hAnsi="Aptos SemiBold"/>
                              <w:b/>
                              <w:bCs/>
                              <w:color w:val="215868" w:themeColor="accent5" w:themeShade="80"/>
                              <w:sz w:val="25"/>
                              <w:szCs w:val="25"/>
                              <w:lang w:val="en-US"/>
                            </w:rPr>
                            <w:t xml:space="preserve">    </w:t>
                          </w:r>
                          <w:r w:rsidR="00AC3FD7">
                            <w:rPr>
                              <w:rFonts w:ascii="Aptos SemiBold" w:hAnsi="Aptos SemiBold"/>
                              <w:b/>
                              <w:bCs/>
                              <w:color w:val="215868" w:themeColor="accent5" w:themeShade="80"/>
                              <w:sz w:val="25"/>
                              <w:szCs w:val="25"/>
                              <w:lang w:val="en-US"/>
                            </w:rPr>
                            <w:t xml:space="preserve">SOP FOR </w:t>
                          </w:r>
                          <w:r>
                            <w:rPr>
                              <w:rFonts w:ascii="Aptos SemiBold" w:hAnsi="Aptos SemiBold"/>
                              <w:b/>
                              <w:bCs/>
                              <w:color w:val="215868" w:themeColor="accent5" w:themeShade="80"/>
                              <w:sz w:val="25"/>
                              <w:szCs w:val="25"/>
                              <w:lang w:val="en-US"/>
                            </w:rPr>
                            <w:t>SHIFT END &amp; SHIFT END REVERSAL AT MAIL OFFICES(DO)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AA4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.7pt;margin-top:-4.85pt;width:431.2pt;height:2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" filled="f" stroked="f">
              <v:textbox>
                <w:txbxContent>
                  <w:p w14:paraId="6CBCB54E" w14:textId="4B7B6CD5" w:rsidR="00AC3FD7" w:rsidRPr="00CF613C" w:rsidRDefault="001209A3" w:rsidP="00702212">
                    <w:pPr>
                      <w:pStyle w:val="Header"/>
                      <w:ind w:left="-426"/>
                      <w:jc w:val="center"/>
                      <w:rPr>
                        <w:rFonts w:ascii="Aptos SemiBold" w:hAnsi="Aptos SemiBold"/>
                        <w:b/>
                        <w:bCs/>
                        <w:color w:val="215868" w:themeColor="accent5" w:themeShade="80"/>
                        <w:sz w:val="25"/>
                        <w:szCs w:val="25"/>
                        <w:lang w:val="en-US"/>
                      </w:rPr>
                    </w:pPr>
                    <w:r>
                      <w:rPr>
                        <w:rFonts w:ascii="Aptos SemiBold" w:hAnsi="Aptos SemiBold"/>
                        <w:b/>
                        <w:bCs/>
                        <w:color w:val="215868" w:themeColor="accent5" w:themeShade="80"/>
                        <w:sz w:val="25"/>
                        <w:szCs w:val="25"/>
                        <w:lang w:val="en-US"/>
                      </w:rPr>
                      <w:t xml:space="preserve">    </w:t>
                    </w:r>
                    <w:r w:rsidR="00AC3FD7">
                      <w:rPr>
                        <w:rFonts w:ascii="Aptos SemiBold" w:hAnsi="Aptos SemiBold"/>
                        <w:b/>
                        <w:bCs/>
                        <w:color w:val="215868" w:themeColor="accent5" w:themeShade="80"/>
                        <w:sz w:val="25"/>
                        <w:szCs w:val="25"/>
                        <w:lang w:val="en-US"/>
                      </w:rPr>
                      <w:t xml:space="preserve">SOP FOR </w:t>
                    </w:r>
                    <w:r>
                      <w:rPr>
                        <w:rFonts w:ascii="Aptos SemiBold" w:hAnsi="Aptos SemiBold"/>
                        <w:b/>
                        <w:bCs/>
                        <w:color w:val="215868" w:themeColor="accent5" w:themeShade="80"/>
                        <w:sz w:val="25"/>
                        <w:szCs w:val="25"/>
                        <w:lang w:val="en-US"/>
                      </w:rPr>
                      <w:t>SHIFT END &amp; SHIFT END REVERSAL AT MAIL OFFICES(DO)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C31F5">
      <w:rPr>
        <w:noProof/>
      </w:rPr>
      <w:pict w14:anchorId="6D601E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6408" o:spid="_x0000_s2051" type="#_x0000_t136" style="position:absolute;margin-left:0;margin-top:0;width:587.3pt;height:48.9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CEPT Operational SOP- For Internal Use only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6192" behindDoc="0" locked="0" layoutInCell="1" hidden="0" allowOverlap="1" wp14:anchorId="59D66434" wp14:editId="10CF0984">
          <wp:simplePos x="0" y="0"/>
          <wp:positionH relativeFrom="column">
            <wp:posOffset>5612765</wp:posOffset>
          </wp:positionH>
          <wp:positionV relativeFrom="paragraph">
            <wp:posOffset>-77470</wp:posOffset>
          </wp:positionV>
          <wp:extent cx="664210" cy="471170"/>
          <wp:effectExtent l="0" t="0" r="2540" b="5080"/>
          <wp:wrapSquare wrapText="bothSides" distT="0" distB="0" distL="114300" distR="114300"/>
          <wp:docPr id="46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10" cy="471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244061" w:themeColor="accent1" w:themeShade="80"/>
      </w:rPr>
      <w:drawing>
        <wp:anchor distT="0" distB="0" distL="114300" distR="114300" simplePos="0" relativeHeight="251660288" behindDoc="0" locked="0" layoutInCell="1" allowOverlap="1" wp14:anchorId="71ACD2A2" wp14:editId="0E198E36">
          <wp:simplePos x="0" y="0"/>
          <wp:positionH relativeFrom="column">
            <wp:posOffset>-464820</wp:posOffset>
          </wp:positionH>
          <wp:positionV relativeFrom="paragraph">
            <wp:posOffset>-70485</wp:posOffset>
          </wp:positionV>
          <wp:extent cx="472440" cy="464185"/>
          <wp:effectExtent l="0" t="0" r="3810" b="0"/>
          <wp:wrapSquare wrapText="bothSides"/>
          <wp:docPr id="35861" name="Picture 35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 2.0 Logo Final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89" t="9448" r="13006" b="16196"/>
                  <a:stretch/>
                </pic:blipFill>
                <pic:spPr bwMode="auto">
                  <a:xfrm>
                    <a:off x="0" y="0"/>
                    <a:ext cx="472440" cy="464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 SemiBold" w:eastAsia="Aptos SemiBold" w:hAnsi="Aptos SemiBold" w:cs="Aptos SemiBold"/>
        <w:color w:val="205968"/>
        <w:sz w:val="26"/>
      </w:rPr>
      <w:t xml:space="preserve">     </w:t>
    </w:r>
    <w:r w:rsidRPr="007951BB">
      <w:rPr>
        <w:rFonts w:ascii="Aptos SemiBold" w:eastAsia="Aptos SemiBold" w:hAnsi="Aptos SemiBold" w:cs="Aptos SemiBold"/>
        <w:color w:val="205968"/>
        <w:sz w:val="26"/>
      </w:rPr>
      <w:ptab w:relativeTo="margin" w:alignment="right" w:leader="none"/>
    </w:r>
  </w:p>
  <w:p w14:paraId="58A03C71" w14:textId="66B376A4" w:rsidR="00AC3FD7" w:rsidRPr="00702212" w:rsidRDefault="00AC3FD7" w:rsidP="007022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DB59CF" wp14:editId="324B4BC3">
              <wp:simplePos x="0" y="0"/>
              <wp:positionH relativeFrom="column">
                <wp:posOffset>-577850</wp:posOffset>
              </wp:positionH>
              <wp:positionV relativeFrom="paragraph">
                <wp:posOffset>290830</wp:posOffset>
              </wp:positionV>
              <wp:extent cx="6870700" cy="12700"/>
              <wp:effectExtent l="0" t="0" r="25400" b="254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70700" cy="12700"/>
                      </a:xfrm>
                      <a:prstGeom prst="line">
                        <a:avLst/>
                      </a:prstGeom>
                      <a:ln>
                        <a:solidFill>
                          <a:srgbClr val="12345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CE9ABA"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5pt,22.9pt" to="495.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" strokecolor="#123456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3E8D4" w14:textId="7E562EC1" w:rsidR="00AC3FD7" w:rsidRDefault="002C31F5">
    <w:pPr>
      <w:pStyle w:val="Header"/>
    </w:pPr>
    <w:r>
      <w:rPr>
        <w:noProof/>
      </w:rPr>
      <w:pict w14:anchorId="6EB705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6406" o:spid="_x0000_s2049" type="#_x0000_t136" style="position:absolute;margin-left:0;margin-top:0;width:587.3pt;height:48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ptos&quot;;font-size:1pt" string="CEPT Operational SOP- For Internal Us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9AD2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D0C"/>
    <w:multiLevelType w:val="hybridMultilevel"/>
    <w:tmpl w:val="3EE65352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07E6D"/>
    <w:multiLevelType w:val="hybridMultilevel"/>
    <w:tmpl w:val="E9E22348"/>
    <w:lvl w:ilvl="0" w:tplc="FCAAADF6">
      <w:numFmt w:val="bullet"/>
      <w:lvlText w:val="●"/>
      <w:lvlJc w:val="left"/>
      <w:pPr>
        <w:ind w:left="80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2A20524A">
      <w:numFmt w:val="bullet"/>
      <w:lvlText w:val="•"/>
      <w:lvlJc w:val="left"/>
      <w:pPr>
        <w:ind w:left="1628" w:hanging="360"/>
      </w:pPr>
      <w:rPr>
        <w:rFonts w:hint="default"/>
        <w:lang w:val="en-US" w:eastAsia="en-US" w:bidi="ar-SA"/>
      </w:rPr>
    </w:lvl>
    <w:lvl w:ilvl="2" w:tplc="4F002086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22C2CA4C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6BEE1FB4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5" w:tplc="991A2538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6" w:tplc="6150D348"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  <w:lvl w:ilvl="7" w:tplc="2B1AD30A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DC74C6F0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86A027B"/>
    <w:multiLevelType w:val="multilevel"/>
    <w:tmpl w:val="4009001F"/>
    <w:styleLink w:val="Style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5112DE"/>
    <w:multiLevelType w:val="multilevel"/>
    <w:tmpl w:val="4009001F"/>
    <w:styleLink w:val="Style3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B57A8D"/>
    <w:multiLevelType w:val="multilevel"/>
    <w:tmpl w:val="88B05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77702A"/>
    <w:multiLevelType w:val="multilevel"/>
    <w:tmpl w:val="B05A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553CAF"/>
    <w:multiLevelType w:val="multilevel"/>
    <w:tmpl w:val="736C7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A0927"/>
    <w:multiLevelType w:val="multilevel"/>
    <w:tmpl w:val="D3CA7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1AA33A6"/>
    <w:multiLevelType w:val="multilevel"/>
    <w:tmpl w:val="4D92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294780"/>
    <w:multiLevelType w:val="multilevel"/>
    <w:tmpl w:val="957E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563172"/>
    <w:multiLevelType w:val="hybridMultilevel"/>
    <w:tmpl w:val="3B521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51634"/>
    <w:multiLevelType w:val="multilevel"/>
    <w:tmpl w:val="074AD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853729"/>
    <w:multiLevelType w:val="multilevel"/>
    <w:tmpl w:val="EB2A3C5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123456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150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06D0C72"/>
    <w:multiLevelType w:val="multilevel"/>
    <w:tmpl w:val="5386C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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E4757"/>
    <w:multiLevelType w:val="multilevel"/>
    <w:tmpl w:val="30CEA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7C1336"/>
    <w:multiLevelType w:val="multilevel"/>
    <w:tmpl w:val="4009001F"/>
    <w:styleLink w:val="Style5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CC166E"/>
    <w:multiLevelType w:val="multilevel"/>
    <w:tmpl w:val="4009001F"/>
    <w:styleLink w:val="Style1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F5058C"/>
    <w:multiLevelType w:val="multilevel"/>
    <w:tmpl w:val="FD8A2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8A58F1"/>
    <w:multiLevelType w:val="hybridMultilevel"/>
    <w:tmpl w:val="B81EDF2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D4F8F"/>
    <w:multiLevelType w:val="multilevel"/>
    <w:tmpl w:val="D9A4E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4CD2DD1"/>
    <w:multiLevelType w:val="multilevel"/>
    <w:tmpl w:val="4009001F"/>
    <w:styleLink w:val="Style9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4D1433A"/>
    <w:multiLevelType w:val="multilevel"/>
    <w:tmpl w:val="4009001F"/>
    <w:styleLink w:val="Style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7E52E5"/>
    <w:multiLevelType w:val="multilevel"/>
    <w:tmpl w:val="4009001F"/>
    <w:styleLink w:val="Style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584F61"/>
    <w:multiLevelType w:val="hybridMultilevel"/>
    <w:tmpl w:val="F49EF6E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25C9E"/>
    <w:multiLevelType w:val="multilevel"/>
    <w:tmpl w:val="C5F6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E0395B"/>
    <w:multiLevelType w:val="hybridMultilevel"/>
    <w:tmpl w:val="4FD64E5E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4B37958"/>
    <w:multiLevelType w:val="hybridMultilevel"/>
    <w:tmpl w:val="0FF0B186"/>
    <w:lvl w:ilvl="0" w:tplc="564AB9F2">
      <w:start w:val="1"/>
      <w:numFmt w:val="decimal"/>
      <w:pStyle w:val="NoSpacing"/>
      <w:lvlText w:val="5.1.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F3B9D"/>
    <w:multiLevelType w:val="hybridMultilevel"/>
    <w:tmpl w:val="51AC887E"/>
    <w:lvl w:ilvl="0" w:tplc="4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E6535B"/>
    <w:multiLevelType w:val="hybridMultilevel"/>
    <w:tmpl w:val="0FBE3894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6F3874"/>
    <w:multiLevelType w:val="multilevel"/>
    <w:tmpl w:val="4009001F"/>
    <w:styleLink w:val="Style7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2B6251"/>
    <w:multiLevelType w:val="hybridMultilevel"/>
    <w:tmpl w:val="306A97B2"/>
    <w:lvl w:ilvl="0" w:tplc="40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53B27A7"/>
    <w:multiLevelType w:val="multilevel"/>
    <w:tmpl w:val="F3DC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E9414B"/>
    <w:multiLevelType w:val="hybridMultilevel"/>
    <w:tmpl w:val="33BADAF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EA3C65"/>
    <w:multiLevelType w:val="hybridMultilevel"/>
    <w:tmpl w:val="70EA2AE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95628"/>
    <w:multiLevelType w:val="multilevel"/>
    <w:tmpl w:val="4009001F"/>
    <w:styleLink w:val="Styl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0C7E03"/>
    <w:multiLevelType w:val="multilevel"/>
    <w:tmpl w:val="4009001F"/>
    <w:styleLink w:val="Style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25"/>
  </w:num>
  <w:num w:numId="4">
    <w:abstractNumId w:val="25"/>
    <w:lvlOverride w:ilvl="0"/>
    <w:lvlOverride w:ilvl="1"/>
    <w:lvlOverride w:ilvl="2">
      <w:startOverride w:val="1"/>
    </w:lvlOverride>
  </w:num>
  <w:num w:numId="5">
    <w:abstractNumId w:val="12"/>
  </w:num>
  <w:num w:numId="6">
    <w:abstractNumId w:val="10"/>
  </w:num>
  <w:num w:numId="7">
    <w:abstractNumId w:val="32"/>
  </w:num>
  <w:num w:numId="8">
    <w:abstractNumId w:val="13"/>
  </w:num>
  <w:num w:numId="9">
    <w:abstractNumId w:val="13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27"/>
  </w:num>
  <w:num w:numId="18">
    <w:abstractNumId w:val="23"/>
  </w:num>
  <w:num w:numId="19">
    <w:abstractNumId w:val="17"/>
  </w:num>
  <w:num w:numId="20">
    <w:abstractNumId w:val="3"/>
  </w:num>
  <w:num w:numId="21">
    <w:abstractNumId w:val="4"/>
  </w:num>
  <w:num w:numId="22">
    <w:abstractNumId w:val="36"/>
  </w:num>
  <w:num w:numId="23">
    <w:abstractNumId w:val="16"/>
  </w:num>
  <w:num w:numId="24">
    <w:abstractNumId w:val="22"/>
  </w:num>
  <w:num w:numId="25">
    <w:abstractNumId w:val="30"/>
  </w:num>
  <w:num w:numId="26">
    <w:abstractNumId w:val="35"/>
  </w:num>
  <w:num w:numId="27">
    <w:abstractNumId w:val="21"/>
  </w:num>
  <w:num w:numId="28">
    <w:abstractNumId w:val="8"/>
  </w:num>
  <w:num w:numId="29">
    <w:abstractNumId w:val="14"/>
  </w:num>
  <w:num w:numId="30">
    <w:abstractNumId w:val="6"/>
  </w:num>
  <w:num w:numId="31">
    <w:abstractNumId w:val="24"/>
  </w:num>
  <w:num w:numId="32">
    <w:abstractNumId w:val="15"/>
  </w:num>
  <w:num w:numId="33">
    <w:abstractNumId w:val="31"/>
  </w:num>
  <w:num w:numId="34">
    <w:abstractNumId w:val="18"/>
  </w:num>
  <w:num w:numId="35">
    <w:abstractNumId w:val="5"/>
  </w:num>
  <w:num w:numId="36">
    <w:abstractNumId w:val="26"/>
  </w:num>
  <w:num w:numId="37">
    <w:abstractNumId w:val="28"/>
  </w:num>
  <w:num w:numId="38">
    <w:abstractNumId w:val="33"/>
  </w:num>
  <w:num w:numId="39">
    <w:abstractNumId w:val="19"/>
  </w:num>
  <w:num w:numId="40">
    <w:abstractNumId w:val="1"/>
  </w:num>
  <w:num w:numId="41">
    <w:abstractNumId w:val="34"/>
  </w:num>
  <w:num w:numId="42">
    <w:abstractNumId w:val="0"/>
  </w:num>
  <w:num w:numId="43">
    <w:abstractNumId w:val="29"/>
  </w:num>
  <w:num w:numId="44">
    <w:abstractNumId w:val="20"/>
  </w:num>
  <w:num w:numId="45">
    <w:abstractNumId w:val="11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10"/>
    <w:rsid w:val="0000613D"/>
    <w:rsid w:val="0001462F"/>
    <w:rsid w:val="0002227E"/>
    <w:rsid w:val="00023A5A"/>
    <w:rsid w:val="00027F70"/>
    <w:rsid w:val="00031899"/>
    <w:rsid w:val="0003497E"/>
    <w:rsid w:val="00036BC6"/>
    <w:rsid w:val="00081227"/>
    <w:rsid w:val="00082CCD"/>
    <w:rsid w:val="000830DB"/>
    <w:rsid w:val="000839D2"/>
    <w:rsid w:val="00094B1E"/>
    <w:rsid w:val="000A1414"/>
    <w:rsid w:val="000B0132"/>
    <w:rsid w:val="000D38A7"/>
    <w:rsid w:val="000E0112"/>
    <w:rsid w:val="000E6CD0"/>
    <w:rsid w:val="000E714C"/>
    <w:rsid w:val="0010443D"/>
    <w:rsid w:val="00112FEB"/>
    <w:rsid w:val="00113E2F"/>
    <w:rsid w:val="00117F3B"/>
    <w:rsid w:val="001209A3"/>
    <w:rsid w:val="001257C8"/>
    <w:rsid w:val="00125D6C"/>
    <w:rsid w:val="00144B72"/>
    <w:rsid w:val="00146BBD"/>
    <w:rsid w:val="00162D1D"/>
    <w:rsid w:val="00165444"/>
    <w:rsid w:val="00173F1C"/>
    <w:rsid w:val="00195DBF"/>
    <w:rsid w:val="00197F21"/>
    <w:rsid w:val="001D00A2"/>
    <w:rsid w:val="001D482B"/>
    <w:rsid w:val="001D71E5"/>
    <w:rsid w:val="001E0979"/>
    <w:rsid w:val="001E297E"/>
    <w:rsid w:val="001E4DA3"/>
    <w:rsid w:val="001E6E9D"/>
    <w:rsid w:val="001E6F1B"/>
    <w:rsid w:val="001F1D4D"/>
    <w:rsid w:val="001F36D7"/>
    <w:rsid w:val="0020034A"/>
    <w:rsid w:val="002119C4"/>
    <w:rsid w:val="00212E9A"/>
    <w:rsid w:val="002258AB"/>
    <w:rsid w:val="0023511D"/>
    <w:rsid w:val="002359F6"/>
    <w:rsid w:val="00240402"/>
    <w:rsid w:val="0024198B"/>
    <w:rsid w:val="00244A4A"/>
    <w:rsid w:val="0024659F"/>
    <w:rsid w:val="0025028C"/>
    <w:rsid w:val="002614CF"/>
    <w:rsid w:val="00275FD5"/>
    <w:rsid w:val="0028258F"/>
    <w:rsid w:val="00282DFC"/>
    <w:rsid w:val="00284BA7"/>
    <w:rsid w:val="00285BE3"/>
    <w:rsid w:val="002B0CED"/>
    <w:rsid w:val="002C2981"/>
    <w:rsid w:val="002C31F5"/>
    <w:rsid w:val="002C3231"/>
    <w:rsid w:val="002D0C60"/>
    <w:rsid w:val="002D1DF1"/>
    <w:rsid w:val="002D6A10"/>
    <w:rsid w:val="002F51D0"/>
    <w:rsid w:val="00301EE8"/>
    <w:rsid w:val="0031021B"/>
    <w:rsid w:val="00312403"/>
    <w:rsid w:val="0031771F"/>
    <w:rsid w:val="00333746"/>
    <w:rsid w:val="00334281"/>
    <w:rsid w:val="0034407A"/>
    <w:rsid w:val="00380F0A"/>
    <w:rsid w:val="0039679C"/>
    <w:rsid w:val="003A206F"/>
    <w:rsid w:val="003C5431"/>
    <w:rsid w:val="003D27EC"/>
    <w:rsid w:val="003D7DA8"/>
    <w:rsid w:val="003E151C"/>
    <w:rsid w:val="003E19A6"/>
    <w:rsid w:val="003E2544"/>
    <w:rsid w:val="004021BB"/>
    <w:rsid w:val="00415B6F"/>
    <w:rsid w:val="00417128"/>
    <w:rsid w:val="0042086E"/>
    <w:rsid w:val="004274B2"/>
    <w:rsid w:val="0043243E"/>
    <w:rsid w:val="00437B9A"/>
    <w:rsid w:val="00457A44"/>
    <w:rsid w:val="00473E4B"/>
    <w:rsid w:val="0048248D"/>
    <w:rsid w:val="00494749"/>
    <w:rsid w:val="004A0B48"/>
    <w:rsid w:val="004C3F94"/>
    <w:rsid w:val="004D054D"/>
    <w:rsid w:val="004D25CF"/>
    <w:rsid w:val="004E3226"/>
    <w:rsid w:val="004F30EB"/>
    <w:rsid w:val="004F7324"/>
    <w:rsid w:val="00514FC2"/>
    <w:rsid w:val="00540935"/>
    <w:rsid w:val="00545964"/>
    <w:rsid w:val="00555AB5"/>
    <w:rsid w:val="00573401"/>
    <w:rsid w:val="0058087D"/>
    <w:rsid w:val="0058203C"/>
    <w:rsid w:val="005A3FF0"/>
    <w:rsid w:val="005B1515"/>
    <w:rsid w:val="00601457"/>
    <w:rsid w:val="00602660"/>
    <w:rsid w:val="00625140"/>
    <w:rsid w:val="00633C34"/>
    <w:rsid w:val="0063616E"/>
    <w:rsid w:val="006641A6"/>
    <w:rsid w:val="00680356"/>
    <w:rsid w:val="006A43BD"/>
    <w:rsid w:val="006B449D"/>
    <w:rsid w:val="006B7905"/>
    <w:rsid w:val="006C14B1"/>
    <w:rsid w:val="006D6379"/>
    <w:rsid w:val="006F482E"/>
    <w:rsid w:val="006F6D6C"/>
    <w:rsid w:val="00702212"/>
    <w:rsid w:val="007024A9"/>
    <w:rsid w:val="00705037"/>
    <w:rsid w:val="0070695E"/>
    <w:rsid w:val="00712A02"/>
    <w:rsid w:val="0071431E"/>
    <w:rsid w:val="007228C3"/>
    <w:rsid w:val="007256C0"/>
    <w:rsid w:val="0074069A"/>
    <w:rsid w:val="0075324F"/>
    <w:rsid w:val="0075338D"/>
    <w:rsid w:val="007550E0"/>
    <w:rsid w:val="007625DA"/>
    <w:rsid w:val="00762F9E"/>
    <w:rsid w:val="00767054"/>
    <w:rsid w:val="00784B5A"/>
    <w:rsid w:val="00797276"/>
    <w:rsid w:val="007A41D0"/>
    <w:rsid w:val="007B440E"/>
    <w:rsid w:val="007E25D2"/>
    <w:rsid w:val="00804093"/>
    <w:rsid w:val="0080490D"/>
    <w:rsid w:val="008264B3"/>
    <w:rsid w:val="00867AE3"/>
    <w:rsid w:val="0087171C"/>
    <w:rsid w:val="00872672"/>
    <w:rsid w:val="00875DA6"/>
    <w:rsid w:val="0088562B"/>
    <w:rsid w:val="008A1673"/>
    <w:rsid w:val="008D1F83"/>
    <w:rsid w:val="008F0705"/>
    <w:rsid w:val="008F4C2F"/>
    <w:rsid w:val="009054B2"/>
    <w:rsid w:val="00906EEB"/>
    <w:rsid w:val="009143B7"/>
    <w:rsid w:val="009233ED"/>
    <w:rsid w:val="00926A9F"/>
    <w:rsid w:val="00927302"/>
    <w:rsid w:val="009757B2"/>
    <w:rsid w:val="0099047D"/>
    <w:rsid w:val="00992332"/>
    <w:rsid w:val="00992C82"/>
    <w:rsid w:val="009A2BF4"/>
    <w:rsid w:val="009D1FFA"/>
    <w:rsid w:val="009D5241"/>
    <w:rsid w:val="009E0E34"/>
    <w:rsid w:val="009E590A"/>
    <w:rsid w:val="009F7191"/>
    <w:rsid w:val="00A07272"/>
    <w:rsid w:val="00A31114"/>
    <w:rsid w:val="00A34936"/>
    <w:rsid w:val="00A5203F"/>
    <w:rsid w:val="00A873EF"/>
    <w:rsid w:val="00A87A21"/>
    <w:rsid w:val="00A9660E"/>
    <w:rsid w:val="00AA1439"/>
    <w:rsid w:val="00AB2322"/>
    <w:rsid w:val="00AC3FD7"/>
    <w:rsid w:val="00AC4453"/>
    <w:rsid w:val="00AD4244"/>
    <w:rsid w:val="00B0596D"/>
    <w:rsid w:val="00B21590"/>
    <w:rsid w:val="00B25438"/>
    <w:rsid w:val="00B50153"/>
    <w:rsid w:val="00B50C55"/>
    <w:rsid w:val="00B63B65"/>
    <w:rsid w:val="00B64C6E"/>
    <w:rsid w:val="00B87946"/>
    <w:rsid w:val="00B904F3"/>
    <w:rsid w:val="00BA21F0"/>
    <w:rsid w:val="00BC3ECB"/>
    <w:rsid w:val="00BD54F2"/>
    <w:rsid w:val="00BE217F"/>
    <w:rsid w:val="00BE6DD5"/>
    <w:rsid w:val="00C1339E"/>
    <w:rsid w:val="00C16828"/>
    <w:rsid w:val="00C24E15"/>
    <w:rsid w:val="00C27869"/>
    <w:rsid w:val="00C338C3"/>
    <w:rsid w:val="00C414B8"/>
    <w:rsid w:val="00C52B27"/>
    <w:rsid w:val="00C61548"/>
    <w:rsid w:val="00C61846"/>
    <w:rsid w:val="00C63221"/>
    <w:rsid w:val="00C7094C"/>
    <w:rsid w:val="00C7723E"/>
    <w:rsid w:val="00C97216"/>
    <w:rsid w:val="00CA590E"/>
    <w:rsid w:val="00CA5D65"/>
    <w:rsid w:val="00CF2B8B"/>
    <w:rsid w:val="00CF613C"/>
    <w:rsid w:val="00CF7326"/>
    <w:rsid w:val="00D004B3"/>
    <w:rsid w:val="00D07173"/>
    <w:rsid w:val="00D16919"/>
    <w:rsid w:val="00D25DD4"/>
    <w:rsid w:val="00D5642B"/>
    <w:rsid w:val="00D70215"/>
    <w:rsid w:val="00D8263B"/>
    <w:rsid w:val="00D901F6"/>
    <w:rsid w:val="00D95C74"/>
    <w:rsid w:val="00DA45B1"/>
    <w:rsid w:val="00DA7AFB"/>
    <w:rsid w:val="00DA7D38"/>
    <w:rsid w:val="00DB1144"/>
    <w:rsid w:val="00DC3B0A"/>
    <w:rsid w:val="00DD0CD1"/>
    <w:rsid w:val="00DE5204"/>
    <w:rsid w:val="00DE7DA5"/>
    <w:rsid w:val="00DF1AA4"/>
    <w:rsid w:val="00E260F7"/>
    <w:rsid w:val="00E30767"/>
    <w:rsid w:val="00E30E86"/>
    <w:rsid w:val="00E31FE2"/>
    <w:rsid w:val="00E44076"/>
    <w:rsid w:val="00E67218"/>
    <w:rsid w:val="00E81B4F"/>
    <w:rsid w:val="00E86984"/>
    <w:rsid w:val="00EA33BC"/>
    <w:rsid w:val="00EE5B55"/>
    <w:rsid w:val="00EF45F4"/>
    <w:rsid w:val="00EF6DD2"/>
    <w:rsid w:val="00F00901"/>
    <w:rsid w:val="00F2055A"/>
    <w:rsid w:val="00F27B74"/>
    <w:rsid w:val="00F3217B"/>
    <w:rsid w:val="00F568E6"/>
    <w:rsid w:val="00F64FFE"/>
    <w:rsid w:val="00F6688B"/>
    <w:rsid w:val="00F74993"/>
    <w:rsid w:val="00F84E95"/>
    <w:rsid w:val="00F90B6C"/>
    <w:rsid w:val="00FC0316"/>
    <w:rsid w:val="00FC2637"/>
    <w:rsid w:val="00FD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9ECC8BA"/>
  <w15:docId w15:val="{B3E261AC-0210-4144-8377-056BF9EF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076"/>
    <w:pPr>
      <w:spacing w:after="0"/>
    </w:pPr>
    <w:rPr>
      <w:rFonts w:ascii="Aptos" w:eastAsia="Calibri" w:hAnsi="Aptos" w:cs="Calibri"/>
      <w:color w:val="123456"/>
      <w:sz w:val="24"/>
      <w:lang w:eastAsia="en-I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5DD4"/>
    <w:pPr>
      <w:keepNext/>
      <w:keepLines/>
      <w:numPr>
        <w:numId w:val="16"/>
      </w:numPr>
      <w:spacing w:before="480"/>
      <w:outlineLvl w:val="0"/>
    </w:pPr>
    <w:rPr>
      <w:rFonts w:ascii="Aptos ExtraBold" w:eastAsia="Aptos Black" w:hAnsi="Aptos ExtraBold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076"/>
    <w:pPr>
      <w:keepNext/>
      <w:keepLines/>
      <w:numPr>
        <w:ilvl w:val="1"/>
        <w:numId w:val="16"/>
      </w:numPr>
      <w:spacing w:before="200"/>
      <w:outlineLvl w:val="1"/>
    </w:pPr>
    <w:rPr>
      <w:rFonts w:ascii="Aptos SemiBold" w:eastAsiaTheme="majorEastAsia" w:hAnsi="Aptos SemiBold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076"/>
    <w:pPr>
      <w:keepNext/>
      <w:keepLines/>
      <w:numPr>
        <w:ilvl w:val="2"/>
        <w:numId w:val="16"/>
      </w:numPr>
      <w:spacing w:before="200"/>
      <w:outlineLvl w:val="2"/>
    </w:pPr>
    <w:rPr>
      <w:rFonts w:ascii="Aptos SemiBold" w:eastAsiaTheme="majorEastAsia" w:hAnsi="Aptos SemiBold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4076"/>
    <w:pPr>
      <w:keepNext/>
      <w:keepLines/>
      <w:numPr>
        <w:ilvl w:val="3"/>
        <w:numId w:val="16"/>
      </w:numPr>
      <w:spacing w:before="200"/>
      <w:outlineLvl w:val="3"/>
    </w:pPr>
    <w:rPr>
      <w:rFonts w:ascii="Aptos SemiBold" w:eastAsiaTheme="majorEastAsia" w:hAnsi="Aptos Semi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4076"/>
    <w:pPr>
      <w:keepNext/>
      <w:keepLines/>
      <w:numPr>
        <w:ilvl w:val="4"/>
        <w:numId w:val="16"/>
      </w:numPr>
      <w:spacing w:before="200"/>
      <w:outlineLvl w:val="4"/>
    </w:pPr>
    <w:rPr>
      <w:rFonts w:ascii="Aptos SemiBold" w:eastAsiaTheme="majorEastAsia" w:hAnsi="Aptos SemiBold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4076"/>
    <w:pPr>
      <w:keepNext/>
      <w:keepLines/>
      <w:numPr>
        <w:ilvl w:val="5"/>
        <w:numId w:val="1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076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076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076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0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44076"/>
    <w:rPr>
      <w:rFonts w:ascii="Aptos" w:eastAsia="Calibri" w:hAnsi="Aptos" w:cs="Calibri"/>
      <w:color w:val="123456"/>
      <w:sz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E440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44076"/>
    <w:rPr>
      <w:rFonts w:ascii="Aptos" w:eastAsia="Calibri" w:hAnsi="Aptos" w:cs="Calibri"/>
      <w:color w:val="123456"/>
      <w:sz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44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44076"/>
    <w:rPr>
      <w:rFonts w:ascii="Tahoma" w:eastAsia="Calibri" w:hAnsi="Tahoma" w:cs="Tahoma"/>
      <w:color w:val="123456"/>
      <w:sz w:val="16"/>
      <w:szCs w:val="16"/>
      <w:lang w:eastAsia="en-IN"/>
    </w:rPr>
  </w:style>
  <w:style w:type="paragraph" w:styleId="NormalWeb">
    <w:name w:val="Normal (Web)"/>
    <w:basedOn w:val="Normal"/>
    <w:uiPriority w:val="99"/>
    <w:unhideWhenUsed/>
    <w:rsid w:val="002D6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bidi="te-IN"/>
    </w:rPr>
  </w:style>
  <w:style w:type="character" w:styleId="Strong">
    <w:name w:val="Strong"/>
    <w:basedOn w:val="DefaultParagraphFont"/>
    <w:uiPriority w:val="22"/>
    <w:qFormat/>
    <w:rsid w:val="002D6A10"/>
    <w:rPr>
      <w:b/>
      <w:bCs/>
    </w:rPr>
  </w:style>
  <w:style w:type="character" w:styleId="Hyperlink">
    <w:name w:val="Hyperlink"/>
    <w:basedOn w:val="DefaultParagraphFont"/>
    <w:uiPriority w:val="99"/>
    <w:unhideWhenUsed/>
    <w:rsid w:val="00E44076"/>
    <w:rPr>
      <w:color w:val="0000FF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2D6A10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44076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qFormat/>
    <w:rsid w:val="00E44076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eastAsia="en-IN"/>
    </w:rPr>
  </w:style>
  <w:style w:type="character" w:styleId="BookTitle">
    <w:name w:val="Book Title"/>
    <w:basedOn w:val="DefaultParagraphFont"/>
    <w:uiPriority w:val="33"/>
    <w:qFormat/>
    <w:rsid w:val="00E44076"/>
    <w:rPr>
      <w:b/>
      <w:bCs/>
      <w:smallCaps/>
      <w:spacing w:val="5"/>
    </w:rPr>
  </w:style>
  <w:style w:type="table" w:customStyle="1" w:styleId="1">
    <w:name w:val="1"/>
    <w:basedOn w:val="TableNormal"/>
    <w:rsid w:val="00E44076"/>
    <w:rPr>
      <w:rFonts w:ascii="Calibri" w:eastAsia="Calibri" w:hAnsi="Calibri" w:cs="Calibri"/>
      <w:lang w:eastAsia="en-I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rsid w:val="00E44076"/>
    <w:rPr>
      <w:rFonts w:ascii="Calibri" w:eastAsia="Calibri" w:hAnsi="Calibri" w:cs="Calibri"/>
      <w:lang w:eastAsia="en-I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E44076"/>
    <w:rPr>
      <w:rFonts w:ascii="Calibri" w:eastAsia="Calibri" w:hAnsi="Calibri" w:cs="Calibri"/>
      <w:lang w:eastAsia="en-I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rsid w:val="00E44076"/>
    <w:rPr>
      <w:rFonts w:ascii="Calibri" w:eastAsia="Calibri" w:hAnsi="Calibri" w:cs="Calibri"/>
      <w:lang w:eastAsia="en-I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rsid w:val="00E44076"/>
    <w:rPr>
      <w:rFonts w:ascii="Calibri" w:eastAsia="Calibri" w:hAnsi="Calibri" w:cs="Calibri"/>
      <w:lang w:eastAsia="en-I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rsid w:val="00E44076"/>
    <w:pPr>
      <w:spacing w:after="140"/>
    </w:pPr>
  </w:style>
  <w:style w:type="character" w:customStyle="1" w:styleId="BodyTextChar">
    <w:name w:val="Body Text Char"/>
    <w:basedOn w:val="DefaultParagraphFont"/>
    <w:link w:val="BodyText"/>
    <w:rsid w:val="00E44076"/>
    <w:rPr>
      <w:rFonts w:ascii="Aptos" w:eastAsia="Calibri" w:hAnsi="Aptos" w:cs="Calibri"/>
      <w:color w:val="123456"/>
      <w:sz w:val="24"/>
      <w:lang w:eastAsia="en-IN"/>
    </w:rPr>
  </w:style>
  <w:style w:type="paragraph" w:styleId="Caption">
    <w:name w:val="caption"/>
    <w:basedOn w:val="Normal"/>
    <w:qFormat/>
    <w:rsid w:val="00E44076"/>
    <w:pPr>
      <w:suppressLineNumbers/>
      <w:spacing w:before="120" w:after="120"/>
    </w:pPr>
    <w:rPr>
      <w:rFonts w:cs="Lucida Sans"/>
      <w:i/>
      <w:iCs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440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0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076"/>
    <w:rPr>
      <w:rFonts w:ascii="Aptos" w:eastAsia="Calibri" w:hAnsi="Aptos" w:cs="Calibri"/>
      <w:color w:val="123456"/>
      <w:sz w:val="20"/>
      <w:szCs w:val="20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0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076"/>
    <w:rPr>
      <w:rFonts w:ascii="Aptos" w:eastAsia="Calibri" w:hAnsi="Aptos" w:cs="Calibri"/>
      <w:b/>
      <w:bCs/>
      <w:color w:val="123456"/>
      <w:sz w:val="20"/>
      <w:szCs w:val="20"/>
      <w:lang w:eastAsia="en-I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440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44076"/>
    <w:rPr>
      <w:rFonts w:ascii="Tahoma" w:eastAsia="Calibri" w:hAnsi="Tahoma" w:cs="Tahoma"/>
      <w:color w:val="123456"/>
      <w:sz w:val="16"/>
      <w:szCs w:val="16"/>
      <w:lang w:eastAsia="en-IN"/>
    </w:rPr>
  </w:style>
  <w:style w:type="paragraph" w:customStyle="1" w:styleId="Heading">
    <w:name w:val="Heading"/>
    <w:basedOn w:val="Normal"/>
    <w:next w:val="BodyText"/>
    <w:qFormat/>
    <w:rsid w:val="00E4407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D25DD4"/>
    <w:rPr>
      <w:rFonts w:ascii="Aptos ExtraBold" w:eastAsia="Aptos Black" w:hAnsi="Aptos ExtraBold" w:cstheme="majorBidi"/>
      <w:b/>
      <w:bCs/>
      <w:color w:val="123456"/>
      <w:sz w:val="32"/>
      <w:szCs w:val="2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44076"/>
    <w:rPr>
      <w:rFonts w:ascii="Aptos SemiBold" w:eastAsiaTheme="majorEastAsia" w:hAnsi="Aptos SemiBold" w:cstheme="majorBidi"/>
      <w:b/>
      <w:bCs/>
      <w:color w:val="123456"/>
      <w:sz w:val="28"/>
      <w:szCs w:val="2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44076"/>
    <w:rPr>
      <w:rFonts w:ascii="Aptos SemiBold" w:eastAsiaTheme="majorEastAsia" w:hAnsi="Aptos SemiBold" w:cstheme="majorBidi"/>
      <w:b/>
      <w:bCs/>
      <w:color w:val="123456"/>
      <w:sz w:val="24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E44076"/>
    <w:rPr>
      <w:rFonts w:ascii="Aptos SemiBold" w:eastAsiaTheme="majorEastAsia" w:hAnsi="Aptos SemiBold" w:cstheme="majorBidi"/>
      <w:b/>
      <w:bCs/>
      <w:iCs/>
      <w:color w:val="123456"/>
      <w:sz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E44076"/>
    <w:rPr>
      <w:rFonts w:ascii="Aptos SemiBold" w:eastAsiaTheme="majorEastAsia" w:hAnsi="Aptos SemiBold" w:cstheme="majorBidi"/>
      <w:color w:val="243F60" w:themeColor="accent1" w:themeShade="7F"/>
      <w:sz w:val="24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E44076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076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07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0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IN"/>
    </w:rPr>
  </w:style>
  <w:style w:type="paragraph" w:customStyle="1" w:styleId="Index">
    <w:name w:val="Index"/>
    <w:basedOn w:val="Normal"/>
    <w:qFormat/>
    <w:rsid w:val="00E44076"/>
    <w:pPr>
      <w:suppressLineNumbers/>
    </w:pPr>
    <w:rPr>
      <w:rFonts w:cs="Lucida Sans"/>
    </w:rPr>
  </w:style>
  <w:style w:type="character" w:customStyle="1" w:styleId="InternetLink">
    <w:name w:val="Internet Link"/>
    <w:basedOn w:val="DefaultParagraphFont"/>
    <w:uiPriority w:val="99"/>
    <w:semiHidden/>
    <w:unhideWhenUsed/>
    <w:rsid w:val="00E44076"/>
    <w:rPr>
      <w:color w:val="0000FF"/>
      <w:u w:val="single"/>
    </w:rPr>
  </w:style>
  <w:style w:type="table" w:styleId="LightList-Accent1">
    <w:name w:val="Light List Accent 1"/>
    <w:basedOn w:val="TableNormal"/>
    <w:uiPriority w:val="61"/>
    <w:rsid w:val="00E44076"/>
    <w:rPr>
      <w:rFonts w:ascii="Calibri" w:eastAsia="Calibri" w:hAnsi="Calibri" w:cs="Calibri"/>
      <w:lang w:eastAsia="en-I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E44076"/>
    <w:rPr>
      <w:rFonts w:ascii="Calibri" w:eastAsia="Calibri" w:hAnsi="Calibri" w:cs="Calibri"/>
      <w:lang w:eastAsia="en-I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">
    <w:name w:val="List"/>
    <w:basedOn w:val="BodyText"/>
    <w:rsid w:val="00E44076"/>
    <w:rPr>
      <w:rFonts w:cs="Lucida Sans"/>
    </w:rPr>
  </w:style>
  <w:style w:type="paragraph" w:styleId="ListParagraph">
    <w:name w:val="List Paragraph"/>
    <w:basedOn w:val="Normal"/>
    <w:uiPriority w:val="1"/>
    <w:qFormat/>
    <w:rsid w:val="00E44076"/>
    <w:pPr>
      <w:ind w:left="720"/>
      <w:contextualSpacing/>
    </w:pPr>
  </w:style>
  <w:style w:type="character" w:customStyle="1" w:styleId="ListLabel1">
    <w:name w:val="ListLabel 1"/>
    <w:qFormat/>
    <w:rsid w:val="00E44076"/>
    <w:rPr>
      <w:rFonts w:ascii="Aptos SemiBold" w:hAnsi="Aptos SemiBold"/>
      <w:b/>
      <w:sz w:val="24"/>
    </w:rPr>
  </w:style>
  <w:style w:type="character" w:customStyle="1" w:styleId="ListLabel10">
    <w:name w:val="ListLabel 10"/>
    <w:qFormat/>
    <w:rsid w:val="00E44076"/>
    <w:rPr>
      <w:rFonts w:cs="Courier New"/>
    </w:rPr>
  </w:style>
  <w:style w:type="character" w:customStyle="1" w:styleId="ListLabel11">
    <w:name w:val="ListLabel 11"/>
    <w:qFormat/>
    <w:rsid w:val="00E44076"/>
    <w:rPr>
      <w:sz w:val="30"/>
    </w:rPr>
  </w:style>
  <w:style w:type="character" w:customStyle="1" w:styleId="ListLabel12">
    <w:name w:val="ListLabel 12"/>
    <w:qFormat/>
    <w:rsid w:val="00E44076"/>
    <w:rPr>
      <w:rFonts w:cs="Courier New"/>
    </w:rPr>
  </w:style>
  <w:style w:type="character" w:customStyle="1" w:styleId="ListLabel13">
    <w:name w:val="ListLabel 13"/>
    <w:qFormat/>
    <w:rsid w:val="00E44076"/>
    <w:rPr>
      <w:rFonts w:cs="Courier New"/>
    </w:rPr>
  </w:style>
  <w:style w:type="character" w:customStyle="1" w:styleId="ListLabel14">
    <w:name w:val="ListLabel 14"/>
    <w:qFormat/>
    <w:rsid w:val="00E44076"/>
    <w:rPr>
      <w:rFonts w:cs="Courier New"/>
    </w:rPr>
  </w:style>
  <w:style w:type="character" w:customStyle="1" w:styleId="ListLabel15">
    <w:name w:val="ListLabel 15"/>
    <w:qFormat/>
    <w:rsid w:val="00E44076"/>
    <w:rPr>
      <w:rFonts w:cs="Courier New"/>
    </w:rPr>
  </w:style>
  <w:style w:type="character" w:customStyle="1" w:styleId="ListLabel16">
    <w:name w:val="ListLabel 16"/>
    <w:qFormat/>
    <w:rsid w:val="00E44076"/>
    <w:rPr>
      <w:rFonts w:cs="Courier New"/>
    </w:rPr>
  </w:style>
  <w:style w:type="character" w:customStyle="1" w:styleId="ListLabel17">
    <w:name w:val="ListLabel 17"/>
    <w:qFormat/>
    <w:rsid w:val="00E44076"/>
    <w:rPr>
      <w:rFonts w:cs="Courier New"/>
    </w:rPr>
  </w:style>
  <w:style w:type="character" w:customStyle="1" w:styleId="ListLabel2">
    <w:name w:val="ListLabel 2"/>
    <w:qFormat/>
    <w:rsid w:val="00E44076"/>
    <w:rPr>
      <w:rFonts w:cs="Courier New"/>
    </w:rPr>
  </w:style>
  <w:style w:type="character" w:customStyle="1" w:styleId="ListLabel3">
    <w:name w:val="ListLabel 3"/>
    <w:qFormat/>
    <w:rsid w:val="00E44076"/>
    <w:rPr>
      <w:rFonts w:cs="Courier New"/>
    </w:rPr>
  </w:style>
  <w:style w:type="character" w:customStyle="1" w:styleId="ListLabel4">
    <w:name w:val="ListLabel 4"/>
    <w:qFormat/>
    <w:rsid w:val="00E44076"/>
    <w:rPr>
      <w:rFonts w:cs="Courier New"/>
    </w:rPr>
  </w:style>
  <w:style w:type="character" w:customStyle="1" w:styleId="ListLabel5">
    <w:name w:val="ListLabel 5"/>
    <w:qFormat/>
    <w:rsid w:val="00E44076"/>
    <w:rPr>
      <w:rFonts w:cs="Courier New"/>
    </w:rPr>
  </w:style>
  <w:style w:type="character" w:customStyle="1" w:styleId="ListLabel6">
    <w:name w:val="ListLabel 6"/>
    <w:qFormat/>
    <w:rsid w:val="00E44076"/>
    <w:rPr>
      <w:rFonts w:cs="Courier New"/>
    </w:rPr>
  </w:style>
  <w:style w:type="character" w:customStyle="1" w:styleId="ListLabel7">
    <w:name w:val="ListLabel 7"/>
    <w:qFormat/>
    <w:rsid w:val="00E44076"/>
    <w:rPr>
      <w:rFonts w:cs="Courier New"/>
    </w:rPr>
  </w:style>
  <w:style w:type="character" w:customStyle="1" w:styleId="ListLabel8">
    <w:name w:val="ListLabel 8"/>
    <w:qFormat/>
    <w:rsid w:val="00E44076"/>
    <w:rPr>
      <w:rFonts w:cs="Courier New"/>
    </w:rPr>
  </w:style>
  <w:style w:type="character" w:customStyle="1" w:styleId="ListLabel9">
    <w:name w:val="ListLabel 9"/>
    <w:qFormat/>
    <w:rsid w:val="00E44076"/>
    <w:rPr>
      <w:rFonts w:cs="Courier New"/>
    </w:rPr>
  </w:style>
  <w:style w:type="paragraph" w:styleId="NoSpacing">
    <w:name w:val="No Spacing"/>
    <w:basedOn w:val="Heading3"/>
    <w:link w:val="NoSpacingChar"/>
    <w:uiPriority w:val="1"/>
    <w:qFormat/>
    <w:rsid w:val="00E44076"/>
    <w:pPr>
      <w:numPr>
        <w:ilvl w:val="0"/>
        <w:numId w:val="17"/>
      </w:numPr>
      <w:spacing w:before="80"/>
    </w:pPr>
  </w:style>
  <w:style w:type="character" w:customStyle="1" w:styleId="NoSpacingChar">
    <w:name w:val="No Spacing Char"/>
    <w:basedOn w:val="Heading4Char"/>
    <w:link w:val="NoSpacing"/>
    <w:uiPriority w:val="1"/>
    <w:rsid w:val="00E44076"/>
    <w:rPr>
      <w:rFonts w:ascii="Aptos SemiBold" w:eastAsiaTheme="majorEastAsia" w:hAnsi="Aptos SemiBold" w:cstheme="majorBidi"/>
      <w:b/>
      <w:bCs/>
      <w:iCs w:val="0"/>
      <w:color w:val="123456"/>
      <w:sz w:val="24"/>
      <w:lang w:eastAsia="en-IN"/>
    </w:rPr>
  </w:style>
  <w:style w:type="numbering" w:customStyle="1" w:styleId="Style1">
    <w:name w:val="Style1"/>
    <w:uiPriority w:val="99"/>
    <w:rsid w:val="00E44076"/>
    <w:pPr>
      <w:numPr>
        <w:numId w:val="18"/>
      </w:numPr>
    </w:pPr>
  </w:style>
  <w:style w:type="numbering" w:customStyle="1" w:styleId="Style10">
    <w:name w:val="Style10"/>
    <w:uiPriority w:val="99"/>
    <w:rsid w:val="00E44076"/>
    <w:pPr>
      <w:numPr>
        <w:numId w:val="19"/>
      </w:numPr>
    </w:pPr>
  </w:style>
  <w:style w:type="numbering" w:customStyle="1" w:styleId="Style2">
    <w:name w:val="Style2"/>
    <w:uiPriority w:val="99"/>
    <w:rsid w:val="00E44076"/>
    <w:pPr>
      <w:numPr>
        <w:numId w:val="20"/>
      </w:numPr>
    </w:pPr>
  </w:style>
  <w:style w:type="numbering" w:customStyle="1" w:styleId="Style3">
    <w:name w:val="Style3"/>
    <w:uiPriority w:val="99"/>
    <w:rsid w:val="00E44076"/>
    <w:pPr>
      <w:numPr>
        <w:numId w:val="21"/>
      </w:numPr>
    </w:pPr>
  </w:style>
  <w:style w:type="numbering" w:customStyle="1" w:styleId="Style4">
    <w:name w:val="Style4"/>
    <w:uiPriority w:val="99"/>
    <w:rsid w:val="00E44076"/>
    <w:pPr>
      <w:numPr>
        <w:numId w:val="22"/>
      </w:numPr>
    </w:pPr>
  </w:style>
  <w:style w:type="numbering" w:customStyle="1" w:styleId="Style5">
    <w:name w:val="Style5"/>
    <w:uiPriority w:val="99"/>
    <w:rsid w:val="00E44076"/>
    <w:pPr>
      <w:numPr>
        <w:numId w:val="23"/>
      </w:numPr>
    </w:pPr>
  </w:style>
  <w:style w:type="numbering" w:customStyle="1" w:styleId="Style6">
    <w:name w:val="Style6"/>
    <w:uiPriority w:val="99"/>
    <w:rsid w:val="00E44076"/>
    <w:pPr>
      <w:numPr>
        <w:numId w:val="24"/>
      </w:numPr>
    </w:pPr>
  </w:style>
  <w:style w:type="numbering" w:customStyle="1" w:styleId="Style7">
    <w:name w:val="Style7"/>
    <w:uiPriority w:val="99"/>
    <w:rsid w:val="00E44076"/>
    <w:pPr>
      <w:numPr>
        <w:numId w:val="25"/>
      </w:numPr>
    </w:pPr>
  </w:style>
  <w:style w:type="numbering" w:customStyle="1" w:styleId="Style8">
    <w:name w:val="Style8"/>
    <w:uiPriority w:val="99"/>
    <w:rsid w:val="00E44076"/>
    <w:pPr>
      <w:numPr>
        <w:numId w:val="26"/>
      </w:numPr>
    </w:pPr>
  </w:style>
  <w:style w:type="numbering" w:customStyle="1" w:styleId="Style9">
    <w:name w:val="Style9"/>
    <w:uiPriority w:val="99"/>
    <w:rsid w:val="00E44076"/>
    <w:pPr>
      <w:numPr>
        <w:numId w:val="27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E440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44076"/>
    <w:rPr>
      <w:rFonts w:ascii="Georgia" w:eastAsia="Georgia" w:hAnsi="Georgia" w:cs="Georgia"/>
      <w:i/>
      <w:color w:val="666666"/>
      <w:sz w:val="48"/>
      <w:szCs w:val="48"/>
      <w:lang w:eastAsia="en-IN"/>
    </w:rPr>
  </w:style>
  <w:style w:type="table" w:styleId="TableGrid">
    <w:name w:val="Table Grid"/>
    <w:basedOn w:val="TableNormal"/>
    <w:uiPriority w:val="39"/>
    <w:rsid w:val="00E44076"/>
    <w:rPr>
      <w:rFonts w:ascii="Calibri" w:eastAsia="Calibri" w:hAnsi="Calibri" w:cs="Calibri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E440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4407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E4407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E44076"/>
    <w:pPr>
      <w:spacing w:after="100" w:line="259" w:lineRule="auto"/>
      <w:ind w:left="660"/>
    </w:pPr>
    <w:rPr>
      <w:rFonts w:asciiTheme="minorHAnsi" w:eastAsiaTheme="minorEastAsia" w:hAnsiTheme="minorHAnsi" w:cstheme="minorBidi"/>
      <w:color w:val="auto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E44076"/>
    <w:pPr>
      <w:spacing w:after="100" w:line="259" w:lineRule="auto"/>
      <w:ind w:left="880"/>
    </w:pPr>
    <w:rPr>
      <w:rFonts w:asciiTheme="minorHAnsi" w:eastAsiaTheme="minorEastAsia" w:hAnsiTheme="minorHAnsi" w:cstheme="minorBidi"/>
      <w:color w:val="auto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E44076"/>
    <w:pPr>
      <w:spacing w:after="100" w:line="259" w:lineRule="auto"/>
      <w:ind w:left="1100"/>
    </w:pPr>
    <w:rPr>
      <w:rFonts w:asciiTheme="minorHAnsi" w:eastAsiaTheme="minorEastAsia" w:hAnsiTheme="minorHAnsi" w:cstheme="minorBidi"/>
      <w:color w:val="auto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E44076"/>
    <w:pPr>
      <w:spacing w:after="100" w:line="259" w:lineRule="auto"/>
      <w:ind w:left="1320"/>
    </w:pPr>
    <w:rPr>
      <w:rFonts w:asciiTheme="minorHAnsi" w:eastAsiaTheme="minorEastAsia" w:hAnsiTheme="minorHAnsi" w:cstheme="minorBidi"/>
      <w:color w:val="auto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E44076"/>
    <w:pPr>
      <w:spacing w:after="100" w:line="259" w:lineRule="auto"/>
      <w:ind w:left="1540"/>
    </w:pPr>
    <w:rPr>
      <w:rFonts w:asciiTheme="minorHAnsi" w:eastAsiaTheme="minorEastAsia" w:hAnsiTheme="minorHAnsi" w:cstheme="minorBidi"/>
      <w:color w:val="auto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E44076"/>
    <w:pPr>
      <w:spacing w:after="100" w:line="259" w:lineRule="auto"/>
      <w:ind w:left="1760"/>
    </w:pPr>
    <w:rPr>
      <w:rFonts w:asciiTheme="minorHAnsi" w:eastAsiaTheme="minorEastAsia" w:hAnsiTheme="minorHAnsi" w:cstheme="minorBidi"/>
      <w:color w:val="auto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44076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076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904F3"/>
    <w:pPr>
      <w:numPr>
        <w:numId w:val="4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8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A0593-28D9-4208-A9D4-68DE80B2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6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134</cp:revision>
  <dcterms:created xsi:type="dcterms:W3CDTF">2025-01-30T01:08:00Z</dcterms:created>
  <dcterms:modified xsi:type="dcterms:W3CDTF">2026-02-05T04:13:00Z</dcterms:modified>
</cp:coreProperties>
</file>