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BD3C614" w14:textId="77777777" w:rsidR="002A43AB" w:rsidRDefault="002A43AB" w:rsidP="002A43AB">
      <w:pPr>
        <w:pBdr>
          <w:top w:val="nil"/>
          <w:left w:val="nil"/>
          <w:bottom w:val="nil"/>
          <w:right w:val="nil"/>
          <w:between w:val="nil"/>
        </w:pBdr>
        <w:spacing w:after="0"/>
        <w:jc w:val="center"/>
        <w:rPr>
          <w:rFonts w:ascii="Kokila" w:eastAsia="Kokila" w:hAnsi="Kokila" w:cs="Kokila"/>
          <w:b/>
          <w:bCs/>
          <w:i/>
          <w:iCs/>
          <w:color w:val="000000"/>
          <w:sz w:val="32"/>
          <w:szCs w:val="32"/>
        </w:rPr>
      </w:pPr>
    </w:p>
    <w:p w14:paraId="0315D25D" w14:textId="6FFABBA5" w:rsidR="00C423BD" w:rsidRDefault="002A43AB" w:rsidP="00476338">
      <w:pPr>
        <w:spacing w:after="0"/>
        <w:jc w:val="center"/>
        <w:rPr>
          <w:rFonts w:cs="Times New Roman"/>
          <w:szCs w:val="22"/>
        </w:rPr>
      </w:pPr>
      <w:r>
        <w:rPr>
          <w:rFonts w:eastAsia="Times New Roman" w:cs="Times New Roman"/>
          <w:color w:val="156082"/>
          <w:sz w:val="56"/>
          <w:szCs w:val="56"/>
        </w:rPr>
        <w:t xml:space="preserve">                                                                    </w:t>
      </w:r>
    </w:p>
    <w:p w14:paraId="7733F80C" w14:textId="15615C05" w:rsidR="00C423BD" w:rsidRPr="002A43AB" w:rsidRDefault="00D42CCD" w:rsidP="00147C0E">
      <w:pPr>
        <w:spacing w:before="0" w:after="0"/>
        <w:jc w:val="center"/>
        <w:rPr>
          <w:rFonts w:cs="Times New Roman"/>
          <w:b/>
          <w:color w:val="000000"/>
          <w:kern w:val="0"/>
          <w:sz w:val="44"/>
          <w:szCs w:val="44"/>
          <w:lang w:val="en-GB"/>
        </w:rPr>
      </w:pPr>
      <w:r>
        <w:rPr>
          <w:rFonts w:cs="Times New Roman"/>
          <w:b/>
          <w:color w:val="000000"/>
          <w:kern w:val="0"/>
          <w:sz w:val="44"/>
          <w:szCs w:val="44"/>
          <w:lang w:val="en-GB"/>
        </w:rPr>
        <w:t xml:space="preserve">Indian </w:t>
      </w:r>
      <w:r w:rsidR="002A43AB" w:rsidRPr="002A43AB">
        <w:rPr>
          <w:rFonts w:cs="Times New Roman"/>
          <w:b/>
          <w:color w:val="000000"/>
          <w:kern w:val="0"/>
          <w:sz w:val="44"/>
          <w:szCs w:val="44"/>
          <w:lang w:val="en-GB"/>
        </w:rPr>
        <w:t>Address</w:t>
      </w:r>
      <w:r w:rsidR="00476338">
        <w:rPr>
          <w:rFonts w:cs="Times New Roman"/>
          <w:b/>
          <w:color w:val="000000"/>
          <w:kern w:val="0"/>
          <w:sz w:val="44"/>
          <w:szCs w:val="44"/>
          <w:lang w:val="en-GB"/>
        </w:rPr>
        <w:t>ing</w:t>
      </w:r>
      <w:r w:rsidR="002A43AB" w:rsidRPr="002A43AB">
        <w:rPr>
          <w:rFonts w:cs="Times New Roman"/>
          <w:b/>
          <w:color w:val="000000"/>
          <w:kern w:val="0"/>
          <w:sz w:val="44"/>
          <w:szCs w:val="44"/>
          <w:lang w:val="en-GB"/>
        </w:rPr>
        <w:t xml:space="preserve"> Standard</w:t>
      </w:r>
    </w:p>
    <w:p w14:paraId="4C28AB46" w14:textId="77777777" w:rsidR="005008EE" w:rsidRDefault="005008EE" w:rsidP="005008EE">
      <w:pPr>
        <w:spacing w:after="0"/>
        <w:jc w:val="center"/>
        <w:rPr>
          <w:rFonts w:eastAsia="Times New Roman" w:cs="Times New Roman"/>
          <w:sz w:val="24"/>
        </w:rPr>
      </w:pPr>
    </w:p>
    <w:p w14:paraId="5DA9D7AE" w14:textId="77777777" w:rsidR="005008EE" w:rsidRDefault="005008EE" w:rsidP="005008EE">
      <w:pPr>
        <w:spacing w:after="0"/>
        <w:jc w:val="center"/>
        <w:rPr>
          <w:rFonts w:eastAsia="Times New Roman" w:cs="Times New Roman"/>
          <w:sz w:val="24"/>
        </w:rPr>
      </w:pPr>
    </w:p>
    <w:p w14:paraId="57C41503" w14:textId="77777777" w:rsidR="005008EE" w:rsidRDefault="005008EE" w:rsidP="005008EE">
      <w:pPr>
        <w:spacing w:after="0"/>
        <w:jc w:val="center"/>
        <w:rPr>
          <w:rFonts w:eastAsia="Times New Roman" w:cs="Times New Roman"/>
          <w:sz w:val="24"/>
        </w:rPr>
      </w:pPr>
    </w:p>
    <w:p w14:paraId="1866F606" w14:textId="77777777" w:rsidR="005008EE" w:rsidRDefault="005008EE" w:rsidP="005008EE">
      <w:pPr>
        <w:spacing w:after="0"/>
        <w:jc w:val="center"/>
        <w:rPr>
          <w:rFonts w:eastAsia="Times New Roman" w:cs="Times New Roman"/>
          <w:sz w:val="24"/>
        </w:rPr>
      </w:pPr>
    </w:p>
    <w:p w14:paraId="40F9072A" w14:textId="77777777" w:rsidR="005008EE" w:rsidRDefault="005008EE" w:rsidP="005008EE">
      <w:pPr>
        <w:spacing w:after="0"/>
        <w:jc w:val="center"/>
        <w:rPr>
          <w:rFonts w:eastAsia="Times New Roman" w:cs="Times New Roman"/>
          <w:sz w:val="24"/>
        </w:rPr>
      </w:pPr>
    </w:p>
    <w:p w14:paraId="0B13FA91" w14:textId="0E24E49E" w:rsidR="00C423BD" w:rsidRDefault="006F7B6E" w:rsidP="00476338">
      <w:pPr>
        <w:spacing w:before="0" w:after="0"/>
        <w:rPr>
          <w:rFonts w:cs="Times New Roman"/>
          <w:color w:val="000000"/>
          <w:kern w:val="0"/>
          <w:sz w:val="24"/>
          <w:szCs w:val="22"/>
          <w:lang w:val="en-GB"/>
        </w:rPr>
      </w:pPr>
      <w:r>
        <w:rPr>
          <w:rFonts w:cs="Times New Roman"/>
          <w:color w:val="000000"/>
          <w:kern w:val="0"/>
          <w:sz w:val="24"/>
          <w:szCs w:val="22"/>
          <w:lang w:val="en-GB"/>
        </w:rPr>
        <w:br w:type="page"/>
      </w:r>
    </w:p>
    <w:p w14:paraId="0DC4CBD7" w14:textId="77777777" w:rsidR="00C423BD" w:rsidRDefault="006F7B6E">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jc w:val="both"/>
        <w:rPr>
          <w:rFonts w:cs="Times New Roman"/>
          <w:b/>
          <w:color w:val="000000"/>
          <w:kern w:val="0"/>
          <w:szCs w:val="22"/>
          <w:lang w:val="en-GB"/>
        </w:rPr>
      </w:pPr>
      <w:r>
        <w:rPr>
          <w:rFonts w:cs="Times New Roman"/>
          <w:b/>
          <w:color w:val="000000"/>
          <w:kern w:val="0"/>
          <w:szCs w:val="22"/>
          <w:lang w:val="en-GB"/>
        </w:rPr>
        <w:lastRenderedPageBreak/>
        <w:t>FOREWORD</w:t>
      </w:r>
    </w:p>
    <w:p w14:paraId="7CFB8D24" w14:textId="30043D76" w:rsidR="00C423BD" w:rsidRDefault="006F7B6E">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jc w:val="both"/>
        <w:rPr>
          <w:rFonts w:cs="Times New Roman"/>
          <w:szCs w:val="22"/>
        </w:rPr>
      </w:pPr>
      <w:r>
        <w:rPr>
          <w:rFonts w:cs="Times New Roman"/>
          <w:color w:val="000000"/>
          <w:kern w:val="0"/>
          <w:szCs w:val="22"/>
          <w:lang w:val="en-GB"/>
        </w:rPr>
        <w:t xml:space="preserve">The current addressing system in India, while continuously evolving, </w:t>
      </w:r>
      <w:r>
        <w:rPr>
          <w:rFonts w:cs="Times New Roman"/>
          <w:szCs w:val="22"/>
        </w:rPr>
        <w:t xml:space="preserve">has limitations largely stemming from the absence of standardization – be it of address formats, reliance on linguistics and human memory, changing administrative boundaries, complexities in reflecting name changes, and dependence on factors that are prone to changes and modifications over consistency. These gaps in address knowledge and information can result in errors or delays in service access. These could have an impact on efficiency in service delivery, increased operational costs from processing delays and work duplication, delayed emergency responses, and user inconvenience. </w:t>
      </w:r>
    </w:p>
    <w:p w14:paraId="59629F67" w14:textId="77777777" w:rsidR="00C423BD" w:rsidRDefault="006F7B6E">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jc w:val="both"/>
        <w:rPr>
          <w:rFonts w:cs="Times New Roman"/>
          <w:color w:val="000000"/>
          <w:kern w:val="0"/>
          <w:szCs w:val="22"/>
          <w:lang w:val="en-GB"/>
        </w:rPr>
      </w:pPr>
      <w:r>
        <w:rPr>
          <w:rFonts w:cs="Times New Roman"/>
          <w:color w:val="000000"/>
          <w:kern w:val="0"/>
          <w:szCs w:val="22"/>
          <w:lang w:val="en-GB"/>
        </w:rPr>
        <w:t xml:space="preserve">Therefore, standardization of addresses will be a pivotal step towards adopting a uniform addressing format, thereby enabling </w:t>
      </w:r>
      <w:r>
        <w:rPr>
          <w:rFonts w:cs="Times New Roman"/>
          <w:szCs w:val="22"/>
        </w:rPr>
        <w:t>a unified, technology-enabled framework with structured, interoperable, and machine-readable address data that can transform governance and service delivery.</w:t>
      </w:r>
      <w:r>
        <w:rPr>
          <w:rFonts w:cs="Times New Roman"/>
          <w:color w:val="000000"/>
          <w:kern w:val="0"/>
          <w:szCs w:val="22"/>
          <w:lang w:val="en-GB"/>
        </w:rPr>
        <w:t xml:space="preserve"> It is a process of normalizing the use of addresses in a consistent and structured manner, making it more accurate, user-friendly, and efficient for purposes such as logistics, service delivery, communication, legal documentation, emergency response, etc. It will allow addresses across the country to follow a consistent format that meets the rules and requirements set by the regulating authority in the state or region.</w:t>
      </w:r>
    </w:p>
    <w:p w14:paraId="48FBEF82" w14:textId="2DB6B65A" w:rsidR="00FF3D04" w:rsidRDefault="006F7B6E">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jc w:val="both"/>
        <w:rPr>
          <w:rFonts w:cs="Times New Roman"/>
          <w:szCs w:val="22"/>
        </w:rPr>
      </w:pPr>
      <w:r>
        <w:rPr>
          <w:rFonts w:cs="Times New Roman"/>
          <w:color w:val="000000"/>
          <w:kern w:val="0"/>
          <w:szCs w:val="22"/>
          <w:lang w:val="en-GB"/>
        </w:rPr>
        <w:t>Standardized addresses can be used across many disciplines, including government services, disaster and hazard-mapping, urban development, land-use planning, law enforcement, etc. The interests of these disciplines overlap when they require the development of significant, highly precise, and large locational address data sets to support service delivery. Address standardization is a fundamental step in compiling such resources since a substantial fraction of the address information that is collected from various sources (official and unofficial) is either incomplete or ambiguous. Additionally, with standardized address data, different sectors and departments will be able to exchange and interpret address data based on their requirements and needs.</w:t>
      </w:r>
      <w:r>
        <w:rPr>
          <w:rFonts w:cs="Times New Roman"/>
          <w:szCs w:val="22"/>
        </w:rPr>
        <w:t xml:space="preserve"> Therefore, address standardization would not only enhance efficiency and user convenience but also foster cross-sectoral collaboration, creating a foundational layer for equitable access, responsive governance, and seamless public service delivery.</w:t>
      </w:r>
    </w:p>
    <w:p w14:paraId="042019D5" w14:textId="77777777" w:rsidR="009B3D89" w:rsidRDefault="00FF3D04" w:rsidP="00476338">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jc w:val="both"/>
        <w:rPr>
          <w:sz w:val="21"/>
          <w:szCs w:val="22"/>
          <w:lang w:val="en-US"/>
        </w:rPr>
      </w:pPr>
      <w:r w:rsidRPr="00875F11">
        <w:rPr>
          <w:sz w:val="21"/>
          <w:szCs w:val="22"/>
          <w:lang w:val="en-US"/>
        </w:rPr>
        <w:t>DIGIPIN is an open-source national level addressing grid developed by the Department of Posts in collaboration with Indian Institute of Technology (IIT), Hyderabad and National Remote Sensing Centre (NRSC), Indian Space Research Organization (ISRO).</w:t>
      </w:r>
    </w:p>
    <w:p w14:paraId="72F7D664" w14:textId="28E8B417" w:rsidR="00282CED" w:rsidRDefault="00282CED" w:rsidP="00282CE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jc w:val="both"/>
        <w:rPr>
          <w:rFonts w:cs="Times New Roman"/>
          <w:color w:val="000000"/>
          <w:kern w:val="0"/>
          <w:szCs w:val="22"/>
          <w:lang w:val="en-GB"/>
        </w:rPr>
      </w:pPr>
      <w:r>
        <w:rPr>
          <w:lang w:val="en-US"/>
        </w:rPr>
        <w:t>This standard shall enable the smooth integration of DIGIPIN into the national addressing system by incorporating geospatial referencing, thereby enhancing precision, validation, and interoperability.</w:t>
      </w:r>
    </w:p>
    <w:p w14:paraId="25F40378" w14:textId="77777777" w:rsidR="00C423BD" w:rsidRDefault="006F7B6E">
      <w:pPr>
        <w:spacing w:line="276" w:lineRule="auto"/>
        <w:jc w:val="both"/>
        <w:rPr>
          <w:rFonts w:cs="Times New Roman"/>
          <w:color w:val="000000"/>
          <w:kern w:val="0"/>
          <w:szCs w:val="22"/>
          <w:highlight w:val="yellow"/>
          <w:lang w:val="en-GB"/>
        </w:rPr>
      </w:pPr>
      <w:r>
        <w:rPr>
          <w:rFonts w:cs="Times New Roman"/>
          <w:color w:val="000000"/>
          <w:kern w:val="0"/>
          <w:szCs w:val="22"/>
          <w:highlight w:val="yellow"/>
          <w:lang w:val="en-GB"/>
        </w:rPr>
        <w:br w:type="page"/>
      </w:r>
    </w:p>
    <w:sdt>
      <w:sdtPr>
        <w:rPr>
          <w:rFonts w:ascii="Times New Roman" w:eastAsiaTheme="minorHAnsi" w:hAnsi="Times New Roman" w:cstheme="minorBidi"/>
          <w:b w:val="0"/>
          <w:bCs w:val="0"/>
          <w:color w:val="auto"/>
          <w:kern w:val="2"/>
          <w:sz w:val="22"/>
          <w:szCs w:val="24"/>
          <w:lang w:val="en-IN"/>
          <w14:ligatures w14:val="standardContextual"/>
        </w:rPr>
        <w:id w:val="-1226068298"/>
        <w:docPartObj>
          <w:docPartGallery w:val="Table of Contents"/>
          <w:docPartUnique/>
        </w:docPartObj>
      </w:sdtPr>
      <w:sdtEndPr>
        <w:rPr>
          <w:rFonts w:cs="Times New Roman"/>
        </w:rPr>
      </w:sdtEndPr>
      <w:sdtContent>
        <w:p w14:paraId="1D35E086" w14:textId="77777777" w:rsidR="00C423BD" w:rsidRPr="006F59D7" w:rsidRDefault="006F7B6E">
          <w:pPr>
            <w:pStyle w:val="TOCHeading1"/>
            <w:rPr>
              <w:rFonts w:ascii="Times New Roman" w:hAnsi="Times New Roman" w:cs="Times New Roman"/>
              <w:b w:val="0"/>
              <w:bCs w:val="0"/>
              <w:color w:val="auto"/>
              <w:sz w:val="24"/>
              <w:szCs w:val="24"/>
            </w:rPr>
          </w:pPr>
          <w:r w:rsidRPr="006F59D7">
            <w:rPr>
              <w:rFonts w:ascii="Times New Roman" w:hAnsi="Times New Roman" w:cs="Times New Roman"/>
              <w:b w:val="0"/>
              <w:bCs w:val="0"/>
              <w:color w:val="auto"/>
              <w:sz w:val="24"/>
              <w:szCs w:val="24"/>
            </w:rPr>
            <w:t>TABLE OF CONTENTS</w:t>
          </w:r>
        </w:p>
        <w:p w14:paraId="26E31576" w14:textId="1945DBF7" w:rsidR="006F59D7" w:rsidRDefault="006F7B6E">
          <w:pPr>
            <w:pStyle w:val="TOC1"/>
            <w:rPr>
              <w:rFonts w:eastAsiaTheme="minorEastAsia" w:cstheme="minorBidi"/>
              <w:b w:val="0"/>
              <w:bCs w:val="0"/>
              <w:i w:val="0"/>
              <w:iCs w:val="0"/>
              <w:noProof/>
              <w:szCs w:val="21"/>
              <w:lang w:val="en-US" w:bidi="hi-IN"/>
            </w:rPr>
          </w:pPr>
          <w:r w:rsidRPr="006F59D7">
            <w:rPr>
              <w:rFonts w:ascii="Times New Roman" w:hAnsi="Times New Roman" w:cs="Times New Roman"/>
              <w:b w:val="0"/>
              <w:bCs w:val="0"/>
              <w:i w:val="0"/>
              <w:iCs w:val="0"/>
            </w:rPr>
            <w:fldChar w:fldCharType="begin"/>
          </w:r>
          <w:r w:rsidRPr="006F59D7">
            <w:rPr>
              <w:rFonts w:ascii="Times New Roman" w:hAnsi="Times New Roman" w:cs="Times New Roman"/>
              <w:b w:val="0"/>
              <w:bCs w:val="0"/>
              <w:i w:val="0"/>
              <w:iCs w:val="0"/>
            </w:rPr>
            <w:instrText xml:space="preserve"> TOC \o "1-3" \h \z \u </w:instrText>
          </w:r>
          <w:r w:rsidRPr="006F59D7">
            <w:rPr>
              <w:rFonts w:ascii="Times New Roman" w:hAnsi="Times New Roman" w:cs="Times New Roman"/>
              <w:b w:val="0"/>
              <w:bCs w:val="0"/>
              <w:i w:val="0"/>
              <w:iCs w:val="0"/>
            </w:rPr>
            <w:fldChar w:fldCharType="separate"/>
          </w:r>
          <w:hyperlink w:anchor="_Toc222748845" w:history="1">
            <w:r w:rsidR="006F59D7" w:rsidRPr="000A4159">
              <w:rPr>
                <w:rStyle w:val="Hyperlink"/>
                <w:noProof/>
                <w:lang w:val="en-GB"/>
              </w:rPr>
              <w:t>1</w:t>
            </w:r>
            <w:r w:rsidR="006F59D7">
              <w:rPr>
                <w:rFonts w:eastAsiaTheme="minorEastAsia" w:cstheme="minorBidi"/>
                <w:b w:val="0"/>
                <w:bCs w:val="0"/>
                <w:i w:val="0"/>
                <w:iCs w:val="0"/>
                <w:noProof/>
                <w:szCs w:val="21"/>
                <w:lang w:val="en-US" w:bidi="hi-IN"/>
              </w:rPr>
              <w:tab/>
            </w:r>
            <w:r w:rsidR="006F59D7" w:rsidRPr="000A4159">
              <w:rPr>
                <w:rStyle w:val="Hyperlink"/>
                <w:noProof/>
                <w:lang w:val="en-GB"/>
              </w:rPr>
              <w:t>SCOPE</w:t>
            </w:r>
            <w:r w:rsidR="006F59D7">
              <w:rPr>
                <w:noProof/>
                <w:webHidden/>
              </w:rPr>
              <w:tab/>
            </w:r>
            <w:r w:rsidR="006F59D7">
              <w:rPr>
                <w:noProof/>
                <w:webHidden/>
              </w:rPr>
              <w:fldChar w:fldCharType="begin"/>
            </w:r>
            <w:r w:rsidR="006F59D7">
              <w:rPr>
                <w:noProof/>
                <w:webHidden/>
              </w:rPr>
              <w:instrText xml:space="preserve"> PAGEREF _Toc222748845 \h </w:instrText>
            </w:r>
            <w:r w:rsidR="006F59D7">
              <w:rPr>
                <w:noProof/>
                <w:webHidden/>
              </w:rPr>
            </w:r>
            <w:r w:rsidR="006F59D7">
              <w:rPr>
                <w:noProof/>
                <w:webHidden/>
              </w:rPr>
              <w:fldChar w:fldCharType="separate"/>
            </w:r>
            <w:r w:rsidR="006F59D7">
              <w:rPr>
                <w:noProof/>
                <w:webHidden/>
              </w:rPr>
              <w:t>5</w:t>
            </w:r>
            <w:r w:rsidR="006F59D7">
              <w:rPr>
                <w:noProof/>
                <w:webHidden/>
              </w:rPr>
              <w:fldChar w:fldCharType="end"/>
            </w:r>
          </w:hyperlink>
        </w:p>
        <w:p w14:paraId="70BB2522" w14:textId="2F659371" w:rsidR="006F59D7" w:rsidRDefault="006F59D7">
          <w:pPr>
            <w:pStyle w:val="TOC1"/>
            <w:rPr>
              <w:rFonts w:eastAsiaTheme="minorEastAsia" w:cstheme="minorBidi"/>
              <w:b w:val="0"/>
              <w:bCs w:val="0"/>
              <w:i w:val="0"/>
              <w:iCs w:val="0"/>
              <w:noProof/>
              <w:szCs w:val="21"/>
              <w:lang w:val="en-US" w:bidi="hi-IN"/>
            </w:rPr>
          </w:pPr>
          <w:hyperlink w:anchor="_Toc222748846" w:history="1">
            <w:r w:rsidRPr="000A4159">
              <w:rPr>
                <w:rStyle w:val="Hyperlink"/>
                <w:noProof/>
                <w:lang w:val="en-GB"/>
              </w:rPr>
              <w:t>2</w:t>
            </w:r>
            <w:r>
              <w:rPr>
                <w:rFonts w:eastAsiaTheme="minorEastAsia" w:cstheme="minorBidi"/>
                <w:b w:val="0"/>
                <w:bCs w:val="0"/>
                <w:i w:val="0"/>
                <w:iCs w:val="0"/>
                <w:noProof/>
                <w:szCs w:val="21"/>
                <w:lang w:val="en-US" w:bidi="hi-IN"/>
              </w:rPr>
              <w:tab/>
            </w:r>
            <w:r w:rsidRPr="000A4159">
              <w:rPr>
                <w:rStyle w:val="Hyperlink"/>
                <w:noProof/>
                <w:lang w:val="en-GB"/>
              </w:rPr>
              <w:t>REFERENCES</w:t>
            </w:r>
            <w:r>
              <w:rPr>
                <w:noProof/>
                <w:webHidden/>
              </w:rPr>
              <w:tab/>
            </w:r>
            <w:r>
              <w:rPr>
                <w:noProof/>
                <w:webHidden/>
              </w:rPr>
              <w:fldChar w:fldCharType="begin"/>
            </w:r>
            <w:r>
              <w:rPr>
                <w:noProof/>
                <w:webHidden/>
              </w:rPr>
              <w:instrText xml:space="preserve"> PAGEREF _Toc222748846 \h </w:instrText>
            </w:r>
            <w:r>
              <w:rPr>
                <w:noProof/>
                <w:webHidden/>
              </w:rPr>
            </w:r>
            <w:r>
              <w:rPr>
                <w:noProof/>
                <w:webHidden/>
              </w:rPr>
              <w:fldChar w:fldCharType="separate"/>
            </w:r>
            <w:r>
              <w:rPr>
                <w:noProof/>
                <w:webHidden/>
              </w:rPr>
              <w:t>5</w:t>
            </w:r>
            <w:r>
              <w:rPr>
                <w:noProof/>
                <w:webHidden/>
              </w:rPr>
              <w:fldChar w:fldCharType="end"/>
            </w:r>
          </w:hyperlink>
        </w:p>
        <w:p w14:paraId="568C7E50" w14:textId="3F1270DE" w:rsidR="006F59D7" w:rsidRDefault="006F59D7">
          <w:pPr>
            <w:pStyle w:val="TOC1"/>
            <w:rPr>
              <w:rFonts w:eastAsiaTheme="minorEastAsia" w:cstheme="minorBidi"/>
              <w:b w:val="0"/>
              <w:bCs w:val="0"/>
              <w:i w:val="0"/>
              <w:iCs w:val="0"/>
              <w:noProof/>
              <w:szCs w:val="21"/>
              <w:lang w:val="en-US" w:bidi="hi-IN"/>
            </w:rPr>
          </w:pPr>
          <w:hyperlink w:anchor="_Toc222748847" w:history="1">
            <w:r w:rsidRPr="000A4159">
              <w:rPr>
                <w:rStyle w:val="Hyperlink"/>
                <w:noProof/>
                <w:lang w:val="en-GB"/>
              </w:rPr>
              <w:t>3</w:t>
            </w:r>
            <w:r>
              <w:rPr>
                <w:rFonts w:eastAsiaTheme="minorEastAsia" w:cstheme="minorBidi"/>
                <w:b w:val="0"/>
                <w:bCs w:val="0"/>
                <w:i w:val="0"/>
                <w:iCs w:val="0"/>
                <w:noProof/>
                <w:szCs w:val="21"/>
                <w:lang w:val="en-US" w:bidi="hi-IN"/>
              </w:rPr>
              <w:tab/>
            </w:r>
            <w:r w:rsidRPr="000A4159">
              <w:rPr>
                <w:rStyle w:val="Hyperlink"/>
                <w:noProof/>
                <w:lang w:val="en-GB"/>
              </w:rPr>
              <w:t>TERMS AND DEFINITIONS</w:t>
            </w:r>
            <w:r>
              <w:rPr>
                <w:noProof/>
                <w:webHidden/>
              </w:rPr>
              <w:tab/>
            </w:r>
            <w:r>
              <w:rPr>
                <w:noProof/>
                <w:webHidden/>
              </w:rPr>
              <w:fldChar w:fldCharType="begin"/>
            </w:r>
            <w:r>
              <w:rPr>
                <w:noProof/>
                <w:webHidden/>
              </w:rPr>
              <w:instrText xml:space="preserve"> PAGEREF _Toc222748847 \h </w:instrText>
            </w:r>
            <w:r>
              <w:rPr>
                <w:noProof/>
                <w:webHidden/>
              </w:rPr>
            </w:r>
            <w:r>
              <w:rPr>
                <w:noProof/>
                <w:webHidden/>
              </w:rPr>
              <w:fldChar w:fldCharType="separate"/>
            </w:r>
            <w:r>
              <w:rPr>
                <w:noProof/>
                <w:webHidden/>
              </w:rPr>
              <w:t>5</w:t>
            </w:r>
            <w:r>
              <w:rPr>
                <w:noProof/>
                <w:webHidden/>
              </w:rPr>
              <w:fldChar w:fldCharType="end"/>
            </w:r>
          </w:hyperlink>
        </w:p>
        <w:p w14:paraId="66D6B1BB" w14:textId="03C976BE" w:rsidR="006F59D7" w:rsidRDefault="006F59D7">
          <w:pPr>
            <w:pStyle w:val="TOC2"/>
            <w:tabs>
              <w:tab w:val="left" w:pos="880"/>
              <w:tab w:val="right" w:leader="dot" w:pos="9016"/>
            </w:tabs>
            <w:rPr>
              <w:rFonts w:eastAsiaTheme="minorEastAsia" w:cstheme="minorBidi"/>
              <w:b w:val="0"/>
              <w:bCs w:val="0"/>
              <w:noProof/>
              <w:sz w:val="24"/>
              <w:szCs w:val="21"/>
              <w:lang w:val="en-US" w:bidi="hi-IN"/>
            </w:rPr>
          </w:pPr>
          <w:hyperlink w:anchor="_Toc222748848" w:history="1">
            <w:r w:rsidRPr="000A4159">
              <w:rPr>
                <w:rStyle w:val="Hyperlink"/>
                <w:noProof/>
              </w:rPr>
              <w:t>3.1</w:t>
            </w:r>
            <w:r>
              <w:rPr>
                <w:rFonts w:eastAsiaTheme="minorEastAsia" w:cstheme="minorBidi"/>
                <w:b w:val="0"/>
                <w:bCs w:val="0"/>
                <w:noProof/>
                <w:sz w:val="24"/>
                <w:szCs w:val="21"/>
                <w:lang w:val="en-US" w:bidi="hi-IN"/>
              </w:rPr>
              <w:tab/>
            </w:r>
            <w:r w:rsidRPr="000A4159">
              <w:rPr>
                <w:rStyle w:val="Hyperlink"/>
                <w:noProof/>
              </w:rPr>
              <w:t>Address</w:t>
            </w:r>
            <w:r>
              <w:rPr>
                <w:noProof/>
                <w:webHidden/>
              </w:rPr>
              <w:tab/>
            </w:r>
            <w:r>
              <w:rPr>
                <w:noProof/>
                <w:webHidden/>
              </w:rPr>
              <w:fldChar w:fldCharType="begin"/>
            </w:r>
            <w:r>
              <w:rPr>
                <w:noProof/>
                <w:webHidden/>
              </w:rPr>
              <w:instrText xml:space="preserve"> PAGEREF _Toc222748848 \h </w:instrText>
            </w:r>
            <w:r>
              <w:rPr>
                <w:noProof/>
                <w:webHidden/>
              </w:rPr>
            </w:r>
            <w:r>
              <w:rPr>
                <w:noProof/>
                <w:webHidden/>
              </w:rPr>
              <w:fldChar w:fldCharType="separate"/>
            </w:r>
            <w:r>
              <w:rPr>
                <w:noProof/>
                <w:webHidden/>
              </w:rPr>
              <w:t>5</w:t>
            </w:r>
            <w:r>
              <w:rPr>
                <w:noProof/>
                <w:webHidden/>
              </w:rPr>
              <w:fldChar w:fldCharType="end"/>
            </w:r>
          </w:hyperlink>
        </w:p>
        <w:p w14:paraId="556D37A3" w14:textId="56BA4D38" w:rsidR="006F59D7" w:rsidRDefault="006F59D7">
          <w:pPr>
            <w:pStyle w:val="TOC2"/>
            <w:tabs>
              <w:tab w:val="left" w:pos="880"/>
              <w:tab w:val="right" w:leader="dot" w:pos="9016"/>
            </w:tabs>
            <w:rPr>
              <w:rFonts w:eastAsiaTheme="minorEastAsia" w:cstheme="minorBidi"/>
              <w:b w:val="0"/>
              <w:bCs w:val="0"/>
              <w:noProof/>
              <w:sz w:val="24"/>
              <w:szCs w:val="21"/>
              <w:lang w:val="en-US" w:bidi="hi-IN"/>
            </w:rPr>
          </w:pPr>
          <w:hyperlink w:anchor="_Toc222748849" w:history="1">
            <w:r w:rsidRPr="000A4159">
              <w:rPr>
                <w:rStyle w:val="Hyperlink"/>
                <w:noProof/>
              </w:rPr>
              <w:t>3.2</w:t>
            </w:r>
            <w:r>
              <w:rPr>
                <w:rFonts w:eastAsiaTheme="minorEastAsia" w:cstheme="minorBidi"/>
                <w:b w:val="0"/>
                <w:bCs w:val="0"/>
                <w:noProof/>
                <w:sz w:val="24"/>
                <w:szCs w:val="21"/>
                <w:lang w:val="en-US" w:bidi="hi-IN"/>
              </w:rPr>
              <w:tab/>
            </w:r>
            <w:r w:rsidRPr="000A4159">
              <w:rPr>
                <w:rStyle w:val="Hyperlink"/>
                <w:noProof/>
              </w:rPr>
              <w:t>Addressing system</w:t>
            </w:r>
            <w:r>
              <w:rPr>
                <w:noProof/>
                <w:webHidden/>
              </w:rPr>
              <w:tab/>
            </w:r>
            <w:r>
              <w:rPr>
                <w:noProof/>
                <w:webHidden/>
              </w:rPr>
              <w:fldChar w:fldCharType="begin"/>
            </w:r>
            <w:r>
              <w:rPr>
                <w:noProof/>
                <w:webHidden/>
              </w:rPr>
              <w:instrText xml:space="preserve"> PAGEREF _Toc222748849 \h </w:instrText>
            </w:r>
            <w:r>
              <w:rPr>
                <w:noProof/>
                <w:webHidden/>
              </w:rPr>
            </w:r>
            <w:r>
              <w:rPr>
                <w:noProof/>
                <w:webHidden/>
              </w:rPr>
              <w:fldChar w:fldCharType="separate"/>
            </w:r>
            <w:r>
              <w:rPr>
                <w:noProof/>
                <w:webHidden/>
              </w:rPr>
              <w:t>5</w:t>
            </w:r>
            <w:r>
              <w:rPr>
                <w:noProof/>
                <w:webHidden/>
              </w:rPr>
              <w:fldChar w:fldCharType="end"/>
            </w:r>
          </w:hyperlink>
        </w:p>
        <w:p w14:paraId="59FC46D9" w14:textId="327D30F3" w:rsidR="006F59D7" w:rsidRDefault="006F59D7">
          <w:pPr>
            <w:pStyle w:val="TOC2"/>
            <w:tabs>
              <w:tab w:val="left" w:pos="880"/>
              <w:tab w:val="right" w:leader="dot" w:pos="9016"/>
            </w:tabs>
            <w:rPr>
              <w:rFonts w:eastAsiaTheme="minorEastAsia" w:cstheme="minorBidi"/>
              <w:b w:val="0"/>
              <w:bCs w:val="0"/>
              <w:noProof/>
              <w:sz w:val="24"/>
              <w:szCs w:val="21"/>
              <w:lang w:val="en-US" w:bidi="hi-IN"/>
            </w:rPr>
          </w:pPr>
          <w:hyperlink w:anchor="_Toc222748850" w:history="1">
            <w:r w:rsidRPr="000A4159">
              <w:rPr>
                <w:rStyle w:val="Hyperlink"/>
                <w:noProof/>
              </w:rPr>
              <w:t>3.3</w:t>
            </w:r>
            <w:r>
              <w:rPr>
                <w:rFonts w:eastAsiaTheme="minorEastAsia" w:cstheme="minorBidi"/>
                <w:b w:val="0"/>
                <w:bCs w:val="0"/>
                <w:noProof/>
                <w:sz w:val="24"/>
                <w:szCs w:val="21"/>
                <w:lang w:val="en-US" w:bidi="hi-IN"/>
              </w:rPr>
              <w:tab/>
            </w:r>
            <w:r w:rsidRPr="000A4159">
              <w:rPr>
                <w:rStyle w:val="Hyperlink"/>
                <w:noProof/>
              </w:rPr>
              <w:t>Addressable object</w:t>
            </w:r>
            <w:r>
              <w:rPr>
                <w:noProof/>
                <w:webHidden/>
              </w:rPr>
              <w:tab/>
            </w:r>
            <w:r>
              <w:rPr>
                <w:noProof/>
                <w:webHidden/>
              </w:rPr>
              <w:fldChar w:fldCharType="begin"/>
            </w:r>
            <w:r>
              <w:rPr>
                <w:noProof/>
                <w:webHidden/>
              </w:rPr>
              <w:instrText xml:space="preserve"> PAGEREF _Toc222748850 \h </w:instrText>
            </w:r>
            <w:r>
              <w:rPr>
                <w:noProof/>
                <w:webHidden/>
              </w:rPr>
            </w:r>
            <w:r>
              <w:rPr>
                <w:noProof/>
                <w:webHidden/>
              </w:rPr>
              <w:fldChar w:fldCharType="separate"/>
            </w:r>
            <w:r>
              <w:rPr>
                <w:noProof/>
                <w:webHidden/>
              </w:rPr>
              <w:t>5</w:t>
            </w:r>
            <w:r>
              <w:rPr>
                <w:noProof/>
                <w:webHidden/>
              </w:rPr>
              <w:fldChar w:fldCharType="end"/>
            </w:r>
          </w:hyperlink>
        </w:p>
        <w:p w14:paraId="3E36DC7B" w14:textId="2B6B045A" w:rsidR="006F59D7" w:rsidRDefault="006F59D7">
          <w:pPr>
            <w:pStyle w:val="TOC2"/>
            <w:tabs>
              <w:tab w:val="left" w:pos="880"/>
              <w:tab w:val="right" w:leader="dot" w:pos="9016"/>
            </w:tabs>
            <w:rPr>
              <w:rFonts w:eastAsiaTheme="minorEastAsia" w:cstheme="minorBidi"/>
              <w:b w:val="0"/>
              <w:bCs w:val="0"/>
              <w:noProof/>
              <w:sz w:val="24"/>
              <w:szCs w:val="21"/>
              <w:lang w:val="en-US" w:bidi="hi-IN"/>
            </w:rPr>
          </w:pPr>
          <w:hyperlink w:anchor="_Toc222748851" w:history="1">
            <w:r w:rsidRPr="000A4159">
              <w:rPr>
                <w:rStyle w:val="Hyperlink"/>
                <w:noProof/>
              </w:rPr>
              <w:t>3.4</w:t>
            </w:r>
            <w:r>
              <w:rPr>
                <w:rFonts w:eastAsiaTheme="minorEastAsia" w:cstheme="minorBidi"/>
                <w:b w:val="0"/>
                <w:bCs w:val="0"/>
                <w:noProof/>
                <w:sz w:val="24"/>
                <w:szCs w:val="21"/>
                <w:lang w:val="en-US" w:bidi="hi-IN"/>
              </w:rPr>
              <w:tab/>
            </w:r>
            <w:r w:rsidRPr="000A4159">
              <w:rPr>
                <w:rStyle w:val="Hyperlink"/>
                <w:noProof/>
              </w:rPr>
              <w:t>User</w:t>
            </w:r>
            <w:r>
              <w:rPr>
                <w:noProof/>
                <w:webHidden/>
              </w:rPr>
              <w:tab/>
            </w:r>
            <w:r>
              <w:rPr>
                <w:noProof/>
                <w:webHidden/>
              </w:rPr>
              <w:fldChar w:fldCharType="begin"/>
            </w:r>
            <w:r>
              <w:rPr>
                <w:noProof/>
                <w:webHidden/>
              </w:rPr>
              <w:instrText xml:space="preserve"> PAGEREF _Toc222748851 \h </w:instrText>
            </w:r>
            <w:r>
              <w:rPr>
                <w:noProof/>
                <w:webHidden/>
              </w:rPr>
            </w:r>
            <w:r>
              <w:rPr>
                <w:noProof/>
                <w:webHidden/>
              </w:rPr>
              <w:fldChar w:fldCharType="separate"/>
            </w:r>
            <w:r>
              <w:rPr>
                <w:noProof/>
                <w:webHidden/>
              </w:rPr>
              <w:t>5</w:t>
            </w:r>
            <w:r>
              <w:rPr>
                <w:noProof/>
                <w:webHidden/>
              </w:rPr>
              <w:fldChar w:fldCharType="end"/>
            </w:r>
          </w:hyperlink>
        </w:p>
        <w:p w14:paraId="59B538DE" w14:textId="6C3AF772" w:rsidR="006F59D7" w:rsidRDefault="006F59D7">
          <w:pPr>
            <w:pStyle w:val="TOC2"/>
            <w:tabs>
              <w:tab w:val="left" w:pos="880"/>
              <w:tab w:val="right" w:leader="dot" w:pos="9016"/>
            </w:tabs>
            <w:rPr>
              <w:rFonts w:eastAsiaTheme="minorEastAsia" w:cstheme="minorBidi"/>
              <w:b w:val="0"/>
              <w:bCs w:val="0"/>
              <w:noProof/>
              <w:sz w:val="24"/>
              <w:szCs w:val="21"/>
              <w:lang w:val="en-US" w:bidi="hi-IN"/>
            </w:rPr>
          </w:pPr>
          <w:hyperlink w:anchor="_Toc222748852" w:history="1">
            <w:r w:rsidRPr="000A4159">
              <w:rPr>
                <w:rStyle w:val="Hyperlink"/>
                <w:noProof/>
              </w:rPr>
              <w:t>3.5</w:t>
            </w:r>
            <w:r>
              <w:rPr>
                <w:rFonts w:eastAsiaTheme="minorEastAsia" w:cstheme="minorBidi"/>
                <w:b w:val="0"/>
                <w:bCs w:val="0"/>
                <w:noProof/>
                <w:sz w:val="24"/>
                <w:szCs w:val="21"/>
                <w:lang w:val="en-US" w:bidi="hi-IN"/>
              </w:rPr>
              <w:tab/>
            </w:r>
            <w:r w:rsidRPr="000A4159">
              <w:rPr>
                <w:rStyle w:val="Hyperlink"/>
                <w:noProof/>
              </w:rPr>
              <w:t>Address attributes</w:t>
            </w:r>
            <w:r>
              <w:rPr>
                <w:noProof/>
                <w:webHidden/>
              </w:rPr>
              <w:tab/>
            </w:r>
            <w:r>
              <w:rPr>
                <w:noProof/>
                <w:webHidden/>
              </w:rPr>
              <w:fldChar w:fldCharType="begin"/>
            </w:r>
            <w:r>
              <w:rPr>
                <w:noProof/>
                <w:webHidden/>
              </w:rPr>
              <w:instrText xml:space="preserve"> PAGEREF _Toc222748852 \h </w:instrText>
            </w:r>
            <w:r>
              <w:rPr>
                <w:noProof/>
                <w:webHidden/>
              </w:rPr>
            </w:r>
            <w:r>
              <w:rPr>
                <w:noProof/>
                <w:webHidden/>
              </w:rPr>
              <w:fldChar w:fldCharType="separate"/>
            </w:r>
            <w:r>
              <w:rPr>
                <w:noProof/>
                <w:webHidden/>
              </w:rPr>
              <w:t>5</w:t>
            </w:r>
            <w:r>
              <w:rPr>
                <w:noProof/>
                <w:webHidden/>
              </w:rPr>
              <w:fldChar w:fldCharType="end"/>
            </w:r>
          </w:hyperlink>
        </w:p>
        <w:p w14:paraId="185382DA" w14:textId="36DFDA45" w:rsidR="006F59D7" w:rsidRDefault="006F59D7">
          <w:pPr>
            <w:pStyle w:val="TOC3"/>
            <w:tabs>
              <w:tab w:val="left" w:pos="1100"/>
              <w:tab w:val="right" w:leader="dot" w:pos="9016"/>
            </w:tabs>
            <w:rPr>
              <w:rFonts w:eastAsiaTheme="minorEastAsia" w:cstheme="minorBidi"/>
              <w:noProof/>
              <w:sz w:val="24"/>
              <w:szCs w:val="21"/>
              <w:lang w:val="en-US" w:bidi="hi-IN"/>
            </w:rPr>
          </w:pPr>
          <w:hyperlink w:anchor="_Toc222748853" w:history="1">
            <w:r w:rsidRPr="000A4159">
              <w:rPr>
                <w:rStyle w:val="Hyperlink"/>
                <w:b/>
                <w:noProof/>
                <w:lang w:val="en-US"/>
              </w:rPr>
              <w:t>3.5.1</w:t>
            </w:r>
            <w:r>
              <w:rPr>
                <w:rFonts w:eastAsiaTheme="minorEastAsia" w:cstheme="minorBidi"/>
                <w:noProof/>
                <w:sz w:val="24"/>
                <w:szCs w:val="21"/>
                <w:lang w:val="en-US" w:bidi="hi-IN"/>
              </w:rPr>
              <w:tab/>
            </w:r>
            <w:r w:rsidRPr="000A4159">
              <w:rPr>
                <w:rStyle w:val="Hyperlink"/>
                <w:noProof/>
              </w:rPr>
              <w:t>Unit</w:t>
            </w:r>
            <w:r>
              <w:rPr>
                <w:noProof/>
                <w:webHidden/>
              </w:rPr>
              <w:tab/>
            </w:r>
            <w:r>
              <w:rPr>
                <w:noProof/>
                <w:webHidden/>
              </w:rPr>
              <w:fldChar w:fldCharType="begin"/>
            </w:r>
            <w:r>
              <w:rPr>
                <w:noProof/>
                <w:webHidden/>
              </w:rPr>
              <w:instrText xml:space="preserve"> PAGEREF _Toc222748853 \h </w:instrText>
            </w:r>
            <w:r>
              <w:rPr>
                <w:noProof/>
                <w:webHidden/>
              </w:rPr>
            </w:r>
            <w:r>
              <w:rPr>
                <w:noProof/>
                <w:webHidden/>
              </w:rPr>
              <w:fldChar w:fldCharType="separate"/>
            </w:r>
            <w:r>
              <w:rPr>
                <w:noProof/>
                <w:webHidden/>
              </w:rPr>
              <w:t>5</w:t>
            </w:r>
            <w:r>
              <w:rPr>
                <w:noProof/>
                <w:webHidden/>
              </w:rPr>
              <w:fldChar w:fldCharType="end"/>
            </w:r>
          </w:hyperlink>
        </w:p>
        <w:p w14:paraId="56CFB5BE" w14:textId="60093723" w:rsidR="006F59D7" w:rsidRDefault="006F59D7">
          <w:pPr>
            <w:pStyle w:val="TOC3"/>
            <w:tabs>
              <w:tab w:val="left" w:pos="1100"/>
              <w:tab w:val="right" w:leader="dot" w:pos="9016"/>
            </w:tabs>
            <w:rPr>
              <w:rFonts w:eastAsiaTheme="minorEastAsia" w:cstheme="minorBidi"/>
              <w:noProof/>
              <w:sz w:val="24"/>
              <w:szCs w:val="21"/>
              <w:lang w:val="en-US" w:bidi="hi-IN"/>
            </w:rPr>
          </w:pPr>
          <w:hyperlink w:anchor="_Toc222748854" w:history="1">
            <w:r w:rsidRPr="000A4159">
              <w:rPr>
                <w:rStyle w:val="Hyperlink"/>
                <w:b/>
                <w:noProof/>
              </w:rPr>
              <w:t>3.5.2</w:t>
            </w:r>
            <w:r>
              <w:rPr>
                <w:rFonts w:eastAsiaTheme="minorEastAsia" w:cstheme="minorBidi"/>
                <w:noProof/>
                <w:sz w:val="24"/>
                <w:szCs w:val="21"/>
                <w:lang w:val="en-US" w:bidi="hi-IN"/>
              </w:rPr>
              <w:tab/>
            </w:r>
            <w:r w:rsidRPr="000A4159">
              <w:rPr>
                <w:rStyle w:val="Hyperlink"/>
                <w:noProof/>
              </w:rPr>
              <w:t>Floor number</w:t>
            </w:r>
            <w:r>
              <w:rPr>
                <w:noProof/>
                <w:webHidden/>
              </w:rPr>
              <w:tab/>
            </w:r>
            <w:r>
              <w:rPr>
                <w:noProof/>
                <w:webHidden/>
              </w:rPr>
              <w:fldChar w:fldCharType="begin"/>
            </w:r>
            <w:r>
              <w:rPr>
                <w:noProof/>
                <w:webHidden/>
              </w:rPr>
              <w:instrText xml:space="preserve"> PAGEREF _Toc222748854 \h </w:instrText>
            </w:r>
            <w:r>
              <w:rPr>
                <w:noProof/>
                <w:webHidden/>
              </w:rPr>
            </w:r>
            <w:r>
              <w:rPr>
                <w:noProof/>
                <w:webHidden/>
              </w:rPr>
              <w:fldChar w:fldCharType="separate"/>
            </w:r>
            <w:r>
              <w:rPr>
                <w:noProof/>
                <w:webHidden/>
              </w:rPr>
              <w:t>6</w:t>
            </w:r>
            <w:r>
              <w:rPr>
                <w:noProof/>
                <w:webHidden/>
              </w:rPr>
              <w:fldChar w:fldCharType="end"/>
            </w:r>
          </w:hyperlink>
        </w:p>
        <w:p w14:paraId="797C1DF9" w14:textId="61327CB1" w:rsidR="006F59D7" w:rsidRDefault="006F59D7">
          <w:pPr>
            <w:pStyle w:val="TOC3"/>
            <w:tabs>
              <w:tab w:val="left" w:pos="1100"/>
              <w:tab w:val="right" w:leader="dot" w:pos="9016"/>
            </w:tabs>
            <w:rPr>
              <w:rFonts w:eastAsiaTheme="minorEastAsia" w:cstheme="minorBidi"/>
              <w:noProof/>
              <w:sz w:val="24"/>
              <w:szCs w:val="21"/>
              <w:lang w:val="en-US" w:bidi="hi-IN"/>
            </w:rPr>
          </w:pPr>
          <w:hyperlink w:anchor="_Toc222748855" w:history="1">
            <w:r w:rsidRPr="000A4159">
              <w:rPr>
                <w:rStyle w:val="Hyperlink"/>
                <w:b/>
                <w:noProof/>
              </w:rPr>
              <w:t>3.5.3</w:t>
            </w:r>
            <w:r>
              <w:rPr>
                <w:rFonts w:eastAsiaTheme="minorEastAsia" w:cstheme="minorBidi"/>
                <w:noProof/>
                <w:sz w:val="24"/>
                <w:szCs w:val="21"/>
                <w:lang w:val="en-US" w:bidi="hi-IN"/>
              </w:rPr>
              <w:tab/>
            </w:r>
            <w:r w:rsidRPr="000A4159">
              <w:rPr>
                <w:rStyle w:val="Hyperlink"/>
                <w:noProof/>
              </w:rPr>
              <w:t>Tower/ Block/ Wing/Building Name</w:t>
            </w:r>
            <w:r>
              <w:rPr>
                <w:noProof/>
                <w:webHidden/>
              </w:rPr>
              <w:tab/>
            </w:r>
            <w:r>
              <w:rPr>
                <w:noProof/>
                <w:webHidden/>
              </w:rPr>
              <w:fldChar w:fldCharType="begin"/>
            </w:r>
            <w:r>
              <w:rPr>
                <w:noProof/>
                <w:webHidden/>
              </w:rPr>
              <w:instrText xml:space="preserve"> PAGEREF _Toc222748855 \h </w:instrText>
            </w:r>
            <w:r>
              <w:rPr>
                <w:noProof/>
                <w:webHidden/>
              </w:rPr>
            </w:r>
            <w:r>
              <w:rPr>
                <w:noProof/>
                <w:webHidden/>
              </w:rPr>
              <w:fldChar w:fldCharType="separate"/>
            </w:r>
            <w:r>
              <w:rPr>
                <w:noProof/>
                <w:webHidden/>
              </w:rPr>
              <w:t>6</w:t>
            </w:r>
            <w:r>
              <w:rPr>
                <w:noProof/>
                <w:webHidden/>
              </w:rPr>
              <w:fldChar w:fldCharType="end"/>
            </w:r>
          </w:hyperlink>
        </w:p>
        <w:p w14:paraId="2996E580" w14:textId="6D61B522" w:rsidR="006F59D7" w:rsidRDefault="006F59D7">
          <w:pPr>
            <w:pStyle w:val="TOC3"/>
            <w:tabs>
              <w:tab w:val="left" w:pos="1100"/>
              <w:tab w:val="right" w:leader="dot" w:pos="9016"/>
            </w:tabs>
            <w:rPr>
              <w:rFonts w:eastAsiaTheme="minorEastAsia" w:cstheme="minorBidi"/>
              <w:noProof/>
              <w:sz w:val="24"/>
              <w:szCs w:val="21"/>
              <w:lang w:val="en-US" w:bidi="hi-IN"/>
            </w:rPr>
          </w:pPr>
          <w:hyperlink w:anchor="_Toc222748856" w:history="1">
            <w:r w:rsidRPr="000A4159">
              <w:rPr>
                <w:rStyle w:val="Hyperlink"/>
                <w:b/>
                <w:noProof/>
              </w:rPr>
              <w:t>3.5.4</w:t>
            </w:r>
            <w:r>
              <w:rPr>
                <w:rFonts w:eastAsiaTheme="minorEastAsia" w:cstheme="minorBidi"/>
                <w:noProof/>
                <w:sz w:val="24"/>
                <w:szCs w:val="21"/>
                <w:lang w:val="en-US" w:bidi="hi-IN"/>
              </w:rPr>
              <w:tab/>
            </w:r>
            <w:r w:rsidRPr="000A4159">
              <w:rPr>
                <w:rStyle w:val="Hyperlink"/>
                <w:noProof/>
              </w:rPr>
              <w:t>Premise</w:t>
            </w:r>
            <w:r>
              <w:rPr>
                <w:noProof/>
                <w:webHidden/>
              </w:rPr>
              <w:tab/>
            </w:r>
            <w:r>
              <w:rPr>
                <w:noProof/>
                <w:webHidden/>
              </w:rPr>
              <w:fldChar w:fldCharType="begin"/>
            </w:r>
            <w:r>
              <w:rPr>
                <w:noProof/>
                <w:webHidden/>
              </w:rPr>
              <w:instrText xml:space="preserve"> PAGEREF _Toc222748856 \h </w:instrText>
            </w:r>
            <w:r>
              <w:rPr>
                <w:noProof/>
                <w:webHidden/>
              </w:rPr>
            </w:r>
            <w:r>
              <w:rPr>
                <w:noProof/>
                <w:webHidden/>
              </w:rPr>
              <w:fldChar w:fldCharType="separate"/>
            </w:r>
            <w:r>
              <w:rPr>
                <w:noProof/>
                <w:webHidden/>
              </w:rPr>
              <w:t>6</w:t>
            </w:r>
            <w:r>
              <w:rPr>
                <w:noProof/>
                <w:webHidden/>
              </w:rPr>
              <w:fldChar w:fldCharType="end"/>
            </w:r>
          </w:hyperlink>
        </w:p>
        <w:p w14:paraId="1CEF25B6" w14:textId="2C1936E3" w:rsidR="006F59D7" w:rsidRDefault="006F59D7">
          <w:pPr>
            <w:pStyle w:val="TOC3"/>
            <w:tabs>
              <w:tab w:val="left" w:pos="1100"/>
              <w:tab w:val="right" w:leader="dot" w:pos="9016"/>
            </w:tabs>
            <w:rPr>
              <w:rFonts w:eastAsiaTheme="minorEastAsia" w:cstheme="minorBidi"/>
              <w:noProof/>
              <w:sz w:val="24"/>
              <w:szCs w:val="21"/>
              <w:lang w:val="en-US" w:bidi="hi-IN"/>
            </w:rPr>
          </w:pPr>
          <w:hyperlink w:anchor="_Toc222748857" w:history="1">
            <w:r w:rsidRPr="000A4159">
              <w:rPr>
                <w:rStyle w:val="Hyperlink"/>
                <w:b/>
                <w:noProof/>
              </w:rPr>
              <w:t>3.5.5</w:t>
            </w:r>
            <w:r>
              <w:rPr>
                <w:rFonts w:eastAsiaTheme="minorEastAsia" w:cstheme="minorBidi"/>
                <w:noProof/>
                <w:sz w:val="24"/>
                <w:szCs w:val="21"/>
                <w:lang w:val="en-US" w:bidi="hi-IN"/>
              </w:rPr>
              <w:tab/>
            </w:r>
            <w:r w:rsidRPr="000A4159">
              <w:rPr>
                <w:rStyle w:val="Hyperlink"/>
                <w:noProof/>
              </w:rPr>
              <w:t>Area</w:t>
            </w:r>
            <w:r>
              <w:rPr>
                <w:noProof/>
                <w:webHidden/>
              </w:rPr>
              <w:tab/>
            </w:r>
            <w:r>
              <w:rPr>
                <w:noProof/>
                <w:webHidden/>
              </w:rPr>
              <w:fldChar w:fldCharType="begin"/>
            </w:r>
            <w:r>
              <w:rPr>
                <w:noProof/>
                <w:webHidden/>
              </w:rPr>
              <w:instrText xml:space="preserve"> PAGEREF _Toc222748857 \h </w:instrText>
            </w:r>
            <w:r>
              <w:rPr>
                <w:noProof/>
                <w:webHidden/>
              </w:rPr>
            </w:r>
            <w:r>
              <w:rPr>
                <w:noProof/>
                <w:webHidden/>
              </w:rPr>
              <w:fldChar w:fldCharType="separate"/>
            </w:r>
            <w:r>
              <w:rPr>
                <w:noProof/>
                <w:webHidden/>
              </w:rPr>
              <w:t>6</w:t>
            </w:r>
            <w:r>
              <w:rPr>
                <w:noProof/>
                <w:webHidden/>
              </w:rPr>
              <w:fldChar w:fldCharType="end"/>
            </w:r>
          </w:hyperlink>
        </w:p>
        <w:p w14:paraId="1D86722A" w14:textId="76972FB0" w:rsidR="006F59D7" w:rsidRDefault="006F59D7">
          <w:pPr>
            <w:pStyle w:val="TOC3"/>
            <w:tabs>
              <w:tab w:val="left" w:pos="1100"/>
              <w:tab w:val="right" w:leader="dot" w:pos="9016"/>
            </w:tabs>
            <w:rPr>
              <w:rFonts w:eastAsiaTheme="minorEastAsia" w:cstheme="minorBidi"/>
              <w:noProof/>
              <w:sz w:val="24"/>
              <w:szCs w:val="21"/>
              <w:lang w:val="en-US" w:bidi="hi-IN"/>
            </w:rPr>
          </w:pPr>
          <w:hyperlink w:anchor="_Toc222748858" w:history="1">
            <w:r w:rsidRPr="000A4159">
              <w:rPr>
                <w:rStyle w:val="Hyperlink"/>
                <w:b/>
                <w:noProof/>
              </w:rPr>
              <w:t>3.5.6</w:t>
            </w:r>
            <w:r>
              <w:rPr>
                <w:rFonts w:eastAsiaTheme="minorEastAsia" w:cstheme="minorBidi"/>
                <w:noProof/>
                <w:sz w:val="24"/>
                <w:szCs w:val="21"/>
                <w:lang w:val="en-US" w:bidi="hi-IN"/>
              </w:rPr>
              <w:tab/>
            </w:r>
            <w:r w:rsidRPr="000A4159">
              <w:rPr>
                <w:rStyle w:val="Hyperlink"/>
                <w:noProof/>
              </w:rPr>
              <w:t>Village</w:t>
            </w:r>
            <w:r>
              <w:rPr>
                <w:noProof/>
                <w:webHidden/>
              </w:rPr>
              <w:tab/>
            </w:r>
            <w:r>
              <w:rPr>
                <w:noProof/>
                <w:webHidden/>
              </w:rPr>
              <w:fldChar w:fldCharType="begin"/>
            </w:r>
            <w:r>
              <w:rPr>
                <w:noProof/>
                <w:webHidden/>
              </w:rPr>
              <w:instrText xml:space="preserve"> PAGEREF _Toc222748858 \h </w:instrText>
            </w:r>
            <w:r>
              <w:rPr>
                <w:noProof/>
                <w:webHidden/>
              </w:rPr>
            </w:r>
            <w:r>
              <w:rPr>
                <w:noProof/>
                <w:webHidden/>
              </w:rPr>
              <w:fldChar w:fldCharType="separate"/>
            </w:r>
            <w:r>
              <w:rPr>
                <w:noProof/>
                <w:webHidden/>
              </w:rPr>
              <w:t>6</w:t>
            </w:r>
            <w:r>
              <w:rPr>
                <w:noProof/>
                <w:webHidden/>
              </w:rPr>
              <w:fldChar w:fldCharType="end"/>
            </w:r>
          </w:hyperlink>
        </w:p>
        <w:p w14:paraId="49D66DD4" w14:textId="187D867E" w:rsidR="006F59D7" w:rsidRDefault="006F59D7">
          <w:pPr>
            <w:pStyle w:val="TOC3"/>
            <w:tabs>
              <w:tab w:val="left" w:pos="1100"/>
              <w:tab w:val="right" w:leader="dot" w:pos="9016"/>
            </w:tabs>
            <w:rPr>
              <w:rFonts w:eastAsiaTheme="minorEastAsia" w:cstheme="minorBidi"/>
              <w:noProof/>
              <w:sz w:val="24"/>
              <w:szCs w:val="21"/>
              <w:lang w:val="en-US" w:bidi="hi-IN"/>
            </w:rPr>
          </w:pPr>
          <w:hyperlink w:anchor="_Toc222748859" w:history="1">
            <w:r w:rsidRPr="000A4159">
              <w:rPr>
                <w:rStyle w:val="Hyperlink"/>
                <w:b/>
                <w:noProof/>
              </w:rPr>
              <w:t>3.5.7</w:t>
            </w:r>
            <w:r>
              <w:rPr>
                <w:rFonts w:eastAsiaTheme="minorEastAsia" w:cstheme="minorBidi"/>
                <w:noProof/>
                <w:sz w:val="24"/>
                <w:szCs w:val="21"/>
                <w:lang w:val="en-US" w:bidi="hi-IN"/>
              </w:rPr>
              <w:tab/>
            </w:r>
            <w:r w:rsidRPr="000A4159">
              <w:rPr>
                <w:rStyle w:val="Hyperlink"/>
                <w:noProof/>
              </w:rPr>
              <w:t>Town</w:t>
            </w:r>
            <w:r>
              <w:rPr>
                <w:noProof/>
                <w:webHidden/>
              </w:rPr>
              <w:tab/>
            </w:r>
            <w:r>
              <w:rPr>
                <w:noProof/>
                <w:webHidden/>
              </w:rPr>
              <w:fldChar w:fldCharType="begin"/>
            </w:r>
            <w:r>
              <w:rPr>
                <w:noProof/>
                <w:webHidden/>
              </w:rPr>
              <w:instrText xml:space="preserve"> PAGEREF _Toc222748859 \h </w:instrText>
            </w:r>
            <w:r>
              <w:rPr>
                <w:noProof/>
                <w:webHidden/>
              </w:rPr>
            </w:r>
            <w:r>
              <w:rPr>
                <w:noProof/>
                <w:webHidden/>
              </w:rPr>
              <w:fldChar w:fldCharType="separate"/>
            </w:r>
            <w:r>
              <w:rPr>
                <w:noProof/>
                <w:webHidden/>
              </w:rPr>
              <w:t>6</w:t>
            </w:r>
            <w:r>
              <w:rPr>
                <w:noProof/>
                <w:webHidden/>
              </w:rPr>
              <w:fldChar w:fldCharType="end"/>
            </w:r>
          </w:hyperlink>
        </w:p>
        <w:p w14:paraId="42403D2D" w14:textId="0529EB70" w:rsidR="006F59D7" w:rsidRDefault="006F59D7">
          <w:pPr>
            <w:pStyle w:val="TOC3"/>
            <w:tabs>
              <w:tab w:val="left" w:pos="1100"/>
              <w:tab w:val="right" w:leader="dot" w:pos="9016"/>
            </w:tabs>
            <w:rPr>
              <w:rFonts w:eastAsiaTheme="minorEastAsia" w:cstheme="minorBidi"/>
              <w:noProof/>
              <w:sz w:val="24"/>
              <w:szCs w:val="21"/>
              <w:lang w:val="en-US" w:bidi="hi-IN"/>
            </w:rPr>
          </w:pPr>
          <w:hyperlink w:anchor="_Toc222748860" w:history="1">
            <w:r w:rsidRPr="000A4159">
              <w:rPr>
                <w:rStyle w:val="Hyperlink"/>
                <w:b/>
                <w:noProof/>
              </w:rPr>
              <w:t>3.5.8</w:t>
            </w:r>
            <w:r>
              <w:rPr>
                <w:rFonts w:eastAsiaTheme="minorEastAsia" w:cstheme="minorBidi"/>
                <w:noProof/>
                <w:sz w:val="24"/>
                <w:szCs w:val="21"/>
                <w:lang w:val="en-US" w:bidi="hi-IN"/>
              </w:rPr>
              <w:tab/>
            </w:r>
            <w:r w:rsidRPr="000A4159">
              <w:rPr>
                <w:rStyle w:val="Hyperlink"/>
                <w:noProof/>
              </w:rPr>
              <w:t>City</w:t>
            </w:r>
            <w:r>
              <w:rPr>
                <w:noProof/>
                <w:webHidden/>
              </w:rPr>
              <w:tab/>
            </w:r>
            <w:r>
              <w:rPr>
                <w:noProof/>
                <w:webHidden/>
              </w:rPr>
              <w:fldChar w:fldCharType="begin"/>
            </w:r>
            <w:r>
              <w:rPr>
                <w:noProof/>
                <w:webHidden/>
              </w:rPr>
              <w:instrText xml:space="preserve"> PAGEREF _Toc222748860 \h </w:instrText>
            </w:r>
            <w:r>
              <w:rPr>
                <w:noProof/>
                <w:webHidden/>
              </w:rPr>
            </w:r>
            <w:r>
              <w:rPr>
                <w:noProof/>
                <w:webHidden/>
              </w:rPr>
              <w:fldChar w:fldCharType="separate"/>
            </w:r>
            <w:r>
              <w:rPr>
                <w:noProof/>
                <w:webHidden/>
              </w:rPr>
              <w:t>7</w:t>
            </w:r>
            <w:r>
              <w:rPr>
                <w:noProof/>
                <w:webHidden/>
              </w:rPr>
              <w:fldChar w:fldCharType="end"/>
            </w:r>
          </w:hyperlink>
        </w:p>
        <w:p w14:paraId="3577B50D" w14:textId="2801A9CE" w:rsidR="006F59D7" w:rsidRDefault="006F59D7">
          <w:pPr>
            <w:pStyle w:val="TOC3"/>
            <w:tabs>
              <w:tab w:val="left" w:pos="1100"/>
              <w:tab w:val="right" w:leader="dot" w:pos="9016"/>
            </w:tabs>
            <w:rPr>
              <w:rFonts w:eastAsiaTheme="minorEastAsia" w:cstheme="minorBidi"/>
              <w:noProof/>
              <w:sz w:val="24"/>
              <w:szCs w:val="21"/>
              <w:lang w:val="en-US" w:bidi="hi-IN"/>
            </w:rPr>
          </w:pPr>
          <w:hyperlink w:anchor="_Toc222748861" w:history="1">
            <w:r w:rsidRPr="000A4159">
              <w:rPr>
                <w:rStyle w:val="Hyperlink"/>
                <w:b/>
                <w:noProof/>
              </w:rPr>
              <w:t>3.5.9</w:t>
            </w:r>
            <w:r>
              <w:rPr>
                <w:rFonts w:eastAsiaTheme="minorEastAsia" w:cstheme="minorBidi"/>
                <w:noProof/>
                <w:sz w:val="24"/>
                <w:szCs w:val="21"/>
                <w:lang w:val="en-US" w:bidi="hi-IN"/>
              </w:rPr>
              <w:tab/>
            </w:r>
            <w:r w:rsidRPr="000A4159">
              <w:rPr>
                <w:rStyle w:val="Hyperlink"/>
                <w:noProof/>
              </w:rPr>
              <w:t>PIN code</w:t>
            </w:r>
            <w:r>
              <w:rPr>
                <w:noProof/>
                <w:webHidden/>
              </w:rPr>
              <w:tab/>
            </w:r>
            <w:r>
              <w:rPr>
                <w:noProof/>
                <w:webHidden/>
              </w:rPr>
              <w:fldChar w:fldCharType="begin"/>
            </w:r>
            <w:r>
              <w:rPr>
                <w:noProof/>
                <w:webHidden/>
              </w:rPr>
              <w:instrText xml:space="preserve"> PAGEREF _Toc222748861 \h </w:instrText>
            </w:r>
            <w:r>
              <w:rPr>
                <w:noProof/>
                <w:webHidden/>
              </w:rPr>
            </w:r>
            <w:r>
              <w:rPr>
                <w:noProof/>
                <w:webHidden/>
              </w:rPr>
              <w:fldChar w:fldCharType="separate"/>
            </w:r>
            <w:r>
              <w:rPr>
                <w:noProof/>
                <w:webHidden/>
              </w:rPr>
              <w:t>7</w:t>
            </w:r>
            <w:r>
              <w:rPr>
                <w:noProof/>
                <w:webHidden/>
              </w:rPr>
              <w:fldChar w:fldCharType="end"/>
            </w:r>
          </w:hyperlink>
        </w:p>
        <w:p w14:paraId="4C69750F" w14:textId="3048F495" w:rsidR="006F59D7" w:rsidRDefault="006F59D7">
          <w:pPr>
            <w:pStyle w:val="TOC3"/>
            <w:tabs>
              <w:tab w:val="left" w:pos="1320"/>
              <w:tab w:val="right" w:leader="dot" w:pos="9016"/>
            </w:tabs>
            <w:rPr>
              <w:rFonts w:eastAsiaTheme="minorEastAsia" w:cstheme="minorBidi"/>
              <w:noProof/>
              <w:sz w:val="24"/>
              <w:szCs w:val="21"/>
              <w:lang w:val="en-US" w:bidi="hi-IN"/>
            </w:rPr>
          </w:pPr>
          <w:hyperlink w:anchor="_Toc222748862" w:history="1">
            <w:r w:rsidRPr="000A4159">
              <w:rPr>
                <w:rStyle w:val="Hyperlink"/>
                <w:b/>
                <w:noProof/>
              </w:rPr>
              <w:t>3.5.10</w:t>
            </w:r>
            <w:r>
              <w:rPr>
                <w:rFonts w:eastAsiaTheme="minorEastAsia" w:cstheme="minorBidi"/>
                <w:noProof/>
                <w:sz w:val="24"/>
                <w:szCs w:val="21"/>
                <w:lang w:val="en-US" w:bidi="hi-IN"/>
              </w:rPr>
              <w:tab/>
            </w:r>
            <w:r w:rsidRPr="000A4159">
              <w:rPr>
                <w:rStyle w:val="Hyperlink"/>
                <w:noProof/>
              </w:rPr>
              <w:t>District</w:t>
            </w:r>
            <w:r>
              <w:rPr>
                <w:noProof/>
                <w:webHidden/>
              </w:rPr>
              <w:tab/>
            </w:r>
            <w:r>
              <w:rPr>
                <w:noProof/>
                <w:webHidden/>
              </w:rPr>
              <w:fldChar w:fldCharType="begin"/>
            </w:r>
            <w:r>
              <w:rPr>
                <w:noProof/>
                <w:webHidden/>
              </w:rPr>
              <w:instrText xml:space="preserve"> PAGEREF _Toc222748862 \h </w:instrText>
            </w:r>
            <w:r>
              <w:rPr>
                <w:noProof/>
                <w:webHidden/>
              </w:rPr>
            </w:r>
            <w:r>
              <w:rPr>
                <w:noProof/>
                <w:webHidden/>
              </w:rPr>
              <w:fldChar w:fldCharType="separate"/>
            </w:r>
            <w:r>
              <w:rPr>
                <w:noProof/>
                <w:webHidden/>
              </w:rPr>
              <w:t>7</w:t>
            </w:r>
            <w:r>
              <w:rPr>
                <w:noProof/>
                <w:webHidden/>
              </w:rPr>
              <w:fldChar w:fldCharType="end"/>
            </w:r>
          </w:hyperlink>
        </w:p>
        <w:p w14:paraId="04BCA947" w14:textId="00245381" w:rsidR="006F59D7" w:rsidRDefault="006F59D7">
          <w:pPr>
            <w:pStyle w:val="TOC2"/>
            <w:tabs>
              <w:tab w:val="left" w:pos="880"/>
              <w:tab w:val="right" w:leader="dot" w:pos="9016"/>
            </w:tabs>
            <w:rPr>
              <w:rFonts w:eastAsiaTheme="minorEastAsia" w:cstheme="minorBidi"/>
              <w:b w:val="0"/>
              <w:bCs w:val="0"/>
              <w:noProof/>
              <w:sz w:val="24"/>
              <w:szCs w:val="21"/>
              <w:lang w:val="en-US" w:bidi="hi-IN"/>
            </w:rPr>
          </w:pPr>
          <w:hyperlink w:anchor="_Toc222748863" w:history="1">
            <w:r w:rsidRPr="000A4159">
              <w:rPr>
                <w:rStyle w:val="Hyperlink"/>
                <w:noProof/>
              </w:rPr>
              <w:t>3.6</w:t>
            </w:r>
            <w:r>
              <w:rPr>
                <w:rFonts w:eastAsiaTheme="minorEastAsia" w:cstheme="minorBidi"/>
                <w:b w:val="0"/>
                <w:bCs w:val="0"/>
                <w:noProof/>
                <w:sz w:val="24"/>
                <w:szCs w:val="21"/>
                <w:lang w:val="en-US" w:bidi="hi-IN"/>
              </w:rPr>
              <w:tab/>
            </w:r>
            <w:r w:rsidRPr="000A4159">
              <w:rPr>
                <w:rStyle w:val="Hyperlink"/>
                <w:noProof/>
              </w:rPr>
              <w:t>Address line</w:t>
            </w:r>
            <w:r>
              <w:rPr>
                <w:noProof/>
                <w:webHidden/>
              </w:rPr>
              <w:tab/>
            </w:r>
            <w:r>
              <w:rPr>
                <w:noProof/>
                <w:webHidden/>
              </w:rPr>
              <w:fldChar w:fldCharType="begin"/>
            </w:r>
            <w:r>
              <w:rPr>
                <w:noProof/>
                <w:webHidden/>
              </w:rPr>
              <w:instrText xml:space="preserve"> PAGEREF _Toc222748863 \h </w:instrText>
            </w:r>
            <w:r>
              <w:rPr>
                <w:noProof/>
                <w:webHidden/>
              </w:rPr>
            </w:r>
            <w:r>
              <w:rPr>
                <w:noProof/>
                <w:webHidden/>
              </w:rPr>
              <w:fldChar w:fldCharType="separate"/>
            </w:r>
            <w:r>
              <w:rPr>
                <w:noProof/>
                <w:webHidden/>
              </w:rPr>
              <w:t>7</w:t>
            </w:r>
            <w:r>
              <w:rPr>
                <w:noProof/>
                <w:webHidden/>
              </w:rPr>
              <w:fldChar w:fldCharType="end"/>
            </w:r>
          </w:hyperlink>
        </w:p>
        <w:p w14:paraId="54B6C0B0" w14:textId="112EF47D" w:rsidR="006F59D7" w:rsidRDefault="006F59D7">
          <w:pPr>
            <w:pStyle w:val="TOC2"/>
            <w:tabs>
              <w:tab w:val="left" w:pos="880"/>
              <w:tab w:val="right" w:leader="dot" w:pos="9016"/>
            </w:tabs>
            <w:rPr>
              <w:rFonts w:eastAsiaTheme="minorEastAsia" w:cstheme="minorBidi"/>
              <w:b w:val="0"/>
              <w:bCs w:val="0"/>
              <w:noProof/>
              <w:sz w:val="24"/>
              <w:szCs w:val="21"/>
              <w:lang w:val="en-US" w:bidi="hi-IN"/>
            </w:rPr>
          </w:pPr>
          <w:hyperlink w:anchor="_Toc222748864" w:history="1">
            <w:r w:rsidRPr="000A4159">
              <w:rPr>
                <w:rStyle w:val="Hyperlink"/>
                <w:noProof/>
              </w:rPr>
              <w:t>3.7</w:t>
            </w:r>
            <w:r>
              <w:rPr>
                <w:rFonts w:eastAsiaTheme="minorEastAsia" w:cstheme="minorBidi"/>
                <w:b w:val="0"/>
                <w:bCs w:val="0"/>
                <w:noProof/>
                <w:sz w:val="24"/>
                <w:szCs w:val="21"/>
                <w:lang w:val="en-US" w:bidi="hi-IN"/>
              </w:rPr>
              <w:tab/>
            </w:r>
            <w:r w:rsidRPr="000A4159">
              <w:rPr>
                <w:rStyle w:val="Hyperlink"/>
                <w:noProof/>
              </w:rPr>
              <w:t>Address location</w:t>
            </w:r>
            <w:r>
              <w:rPr>
                <w:noProof/>
                <w:webHidden/>
              </w:rPr>
              <w:tab/>
            </w:r>
            <w:r>
              <w:rPr>
                <w:noProof/>
                <w:webHidden/>
              </w:rPr>
              <w:fldChar w:fldCharType="begin"/>
            </w:r>
            <w:r>
              <w:rPr>
                <w:noProof/>
                <w:webHidden/>
              </w:rPr>
              <w:instrText xml:space="preserve"> PAGEREF _Toc222748864 \h </w:instrText>
            </w:r>
            <w:r>
              <w:rPr>
                <w:noProof/>
                <w:webHidden/>
              </w:rPr>
            </w:r>
            <w:r>
              <w:rPr>
                <w:noProof/>
                <w:webHidden/>
              </w:rPr>
              <w:fldChar w:fldCharType="separate"/>
            </w:r>
            <w:r>
              <w:rPr>
                <w:noProof/>
                <w:webHidden/>
              </w:rPr>
              <w:t>7</w:t>
            </w:r>
            <w:r>
              <w:rPr>
                <w:noProof/>
                <w:webHidden/>
              </w:rPr>
              <w:fldChar w:fldCharType="end"/>
            </w:r>
          </w:hyperlink>
        </w:p>
        <w:p w14:paraId="020B0D1D" w14:textId="56EBA1C3" w:rsidR="006F59D7" w:rsidRDefault="006F59D7">
          <w:pPr>
            <w:pStyle w:val="TOC2"/>
            <w:tabs>
              <w:tab w:val="left" w:pos="880"/>
              <w:tab w:val="right" w:leader="dot" w:pos="9016"/>
            </w:tabs>
            <w:rPr>
              <w:rFonts w:eastAsiaTheme="minorEastAsia" w:cstheme="minorBidi"/>
              <w:b w:val="0"/>
              <w:bCs w:val="0"/>
              <w:noProof/>
              <w:sz w:val="24"/>
              <w:szCs w:val="21"/>
              <w:lang w:val="en-US" w:bidi="hi-IN"/>
            </w:rPr>
          </w:pPr>
          <w:hyperlink w:anchor="_Toc222748865" w:history="1">
            <w:r w:rsidRPr="000A4159">
              <w:rPr>
                <w:rStyle w:val="Hyperlink"/>
                <w:noProof/>
              </w:rPr>
              <w:t>3.8</w:t>
            </w:r>
            <w:r>
              <w:rPr>
                <w:rFonts w:eastAsiaTheme="minorEastAsia" w:cstheme="minorBidi"/>
                <w:b w:val="0"/>
                <w:bCs w:val="0"/>
                <w:noProof/>
                <w:sz w:val="24"/>
                <w:szCs w:val="21"/>
                <w:lang w:val="en-US" w:bidi="hi-IN"/>
              </w:rPr>
              <w:tab/>
            </w:r>
            <w:r w:rsidRPr="000A4159">
              <w:rPr>
                <w:rStyle w:val="Hyperlink"/>
                <w:noProof/>
              </w:rPr>
              <w:t>Address</w:t>
            </w:r>
            <w:r w:rsidRPr="000A4159">
              <w:rPr>
                <w:rStyle w:val="Hyperlink"/>
                <w:noProof/>
                <w:lang w:val="en-US"/>
              </w:rPr>
              <w:t xml:space="preserve"> information</w:t>
            </w:r>
            <w:r>
              <w:rPr>
                <w:noProof/>
                <w:webHidden/>
              </w:rPr>
              <w:tab/>
            </w:r>
            <w:r>
              <w:rPr>
                <w:noProof/>
                <w:webHidden/>
              </w:rPr>
              <w:fldChar w:fldCharType="begin"/>
            </w:r>
            <w:r>
              <w:rPr>
                <w:noProof/>
                <w:webHidden/>
              </w:rPr>
              <w:instrText xml:space="preserve"> PAGEREF _Toc222748865 \h </w:instrText>
            </w:r>
            <w:r>
              <w:rPr>
                <w:noProof/>
                <w:webHidden/>
              </w:rPr>
            </w:r>
            <w:r>
              <w:rPr>
                <w:noProof/>
                <w:webHidden/>
              </w:rPr>
              <w:fldChar w:fldCharType="separate"/>
            </w:r>
            <w:r>
              <w:rPr>
                <w:noProof/>
                <w:webHidden/>
              </w:rPr>
              <w:t>7</w:t>
            </w:r>
            <w:r>
              <w:rPr>
                <w:noProof/>
                <w:webHidden/>
              </w:rPr>
              <w:fldChar w:fldCharType="end"/>
            </w:r>
          </w:hyperlink>
        </w:p>
        <w:p w14:paraId="7D02B798" w14:textId="0BB1FB1F" w:rsidR="006F59D7" w:rsidRDefault="006F59D7">
          <w:pPr>
            <w:pStyle w:val="TOC1"/>
            <w:rPr>
              <w:rFonts w:eastAsiaTheme="minorEastAsia" w:cstheme="minorBidi"/>
              <w:b w:val="0"/>
              <w:bCs w:val="0"/>
              <w:i w:val="0"/>
              <w:iCs w:val="0"/>
              <w:noProof/>
              <w:szCs w:val="21"/>
              <w:lang w:val="en-US" w:bidi="hi-IN"/>
            </w:rPr>
          </w:pPr>
          <w:hyperlink w:anchor="_Toc222748866" w:history="1">
            <w:r w:rsidRPr="000A4159">
              <w:rPr>
                <w:rStyle w:val="Hyperlink"/>
                <w:noProof/>
                <w:lang w:val="en-GB"/>
              </w:rPr>
              <w:t>4</w:t>
            </w:r>
            <w:r>
              <w:rPr>
                <w:rFonts w:eastAsiaTheme="minorEastAsia" w:cstheme="minorBidi"/>
                <w:b w:val="0"/>
                <w:bCs w:val="0"/>
                <w:i w:val="0"/>
                <w:iCs w:val="0"/>
                <w:noProof/>
                <w:szCs w:val="21"/>
                <w:lang w:val="en-US" w:bidi="hi-IN"/>
              </w:rPr>
              <w:tab/>
            </w:r>
            <w:r w:rsidRPr="000A4159">
              <w:rPr>
                <w:rStyle w:val="Hyperlink"/>
                <w:noProof/>
                <w:lang w:val="en-GB"/>
              </w:rPr>
              <w:t>SYMBOLS AND ABBREVIATIONS</w:t>
            </w:r>
            <w:r>
              <w:rPr>
                <w:noProof/>
                <w:webHidden/>
              </w:rPr>
              <w:tab/>
            </w:r>
            <w:r>
              <w:rPr>
                <w:noProof/>
                <w:webHidden/>
              </w:rPr>
              <w:fldChar w:fldCharType="begin"/>
            </w:r>
            <w:r>
              <w:rPr>
                <w:noProof/>
                <w:webHidden/>
              </w:rPr>
              <w:instrText xml:space="preserve"> PAGEREF _Toc222748866 \h </w:instrText>
            </w:r>
            <w:r>
              <w:rPr>
                <w:noProof/>
                <w:webHidden/>
              </w:rPr>
            </w:r>
            <w:r>
              <w:rPr>
                <w:noProof/>
                <w:webHidden/>
              </w:rPr>
              <w:fldChar w:fldCharType="separate"/>
            </w:r>
            <w:r>
              <w:rPr>
                <w:noProof/>
                <w:webHidden/>
              </w:rPr>
              <w:t>7</w:t>
            </w:r>
            <w:r>
              <w:rPr>
                <w:noProof/>
                <w:webHidden/>
              </w:rPr>
              <w:fldChar w:fldCharType="end"/>
            </w:r>
          </w:hyperlink>
        </w:p>
        <w:p w14:paraId="6C4A4CE9" w14:textId="5BB324EE" w:rsidR="006F59D7" w:rsidRDefault="006F59D7">
          <w:pPr>
            <w:pStyle w:val="TOC2"/>
            <w:tabs>
              <w:tab w:val="left" w:pos="880"/>
              <w:tab w:val="right" w:leader="dot" w:pos="9016"/>
            </w:tabs>
            <w:rPr>
              <w:rFonts w:eastAsiaTheme="minorEastAsia" w:cstheme="minorBidi"/>
              <w:b w:val="0"/>
              <w:bCs w:val="0"/>
              <w:noProof/>
              <w:sz w:val="24"/>
              <w:szCs w:val="21"/>
              <w:lang w:val="en-US" w:bidi="hi-IN"/>
            </w:rPr>
          </w:pPr>
          <w:hyperlink w:anchor="_Toc222748867" w:history="1">
            <w:r w:rsidRPr="000A4159">
              <w:rPr>
                <w:rStyle w:val="Hyperlink"/>
                <w:noProof/>
              </w:rPr>
              <w:t>4.1</w:t>
            </w:r>
            <w:r>
              <w:rPr>
                <w:rFonts w:eastAsiaTheme="minorEastAsia" w:cstheme="minorBidi"/>
                <w:b w:val="0"/>
                <w:bCs w:val="0"/>
                <w:noProof/>
                <w:sz w:val="24"/>
                <w:szCs w:val="21"/>
                <w:lang w:val="en-US" w:bidi="hi-IN"/>
              </w:rPr>
              <w:tab/>
            </w:r>
            <w:r w:rsidRPr="000A4159">
              <w:rPr>
                <w:rStyle w:val="Hyperlink"/>
                <w:noProof/>
              </w:rPr>
              <w:t>Symbols</w:t>
            </w:r>
            <w:r>
              <w:rPr>
                <w:noProof/>
                <w:webHidden/>
              </w:rPr>
              <w:tab/>
            </w:r>
            <w:r>
              <w:rPr>
                <w:noProof/>
                <w:webHidden/>
              </w:rPr>
              <w:fldChar w:fldCharType="begin"/>
            </w:r>
            <w:r>
              <w:rPr>
                <w:noProof/>
                <w:webHidden/>
              </w:rPr>
              <w:instrText xml:space="preserve"> PAGEREF _Toc222748867 \h </w:instrText>
            </w:r>
            <w:r>
              <w:rPr>
                <w:noProof/>
                <w:webHidden/>
              </w:rPr>
            </w:r>
            <w:r>
              <w:rPr>
                <w:noProof/>
                <w:webHidden/>
              </w:rPr>
              <w:fldChar w:fldCharType="separate"/>
            </w:r>
            <w:r>
              <w:rPr>
                <w:noProof/>
                <w:webHidden/>
              </w:rPr>
              <w:t>7</w:t>
            </w:r>
            <w:r>
              <w:rPr>
                <w:noProof/>
                <w:webHidden/>
              </w:rPr>
              <w:fldChar w:fldCharType="end"/>
            </w:r>
          </w:hyperlink>
        </w:p>
        <w:p w14:paraId="79757FCD" w14:textId="4C21386E" w:rsidR="006F59D7" w:rsidRDefault="006F59D7">
          <w:pPr>
            <w:pStyle w:val="TOC3"/>
            <w:tabs>
              <w:tab w:val="left" w:pos="1100"/>
              <w:tab w:val="right" w:leader="dot" w:pos="9016"/>
            </w:tabs>
            <w:rPr>
              <w:rFonts w:eastAsiaTheme="minorEastAsia" w:cstheme="minorBidi"/>
              <w:noProof/>
              <w:sz w:val="24"/>
              <w:szCs w:val="21"/>
              <w:lang w:val="en-US" w:bidi="hi-IN"/>
            </w:rPr>
          </w:pPr>
          <w:hyperlink w:anchor="_Toc222748868" w:history="1">
            <w:r w:rsidRPr="000A4159">
              <w:rPr>
                <w:rStyle w:val="Hyperlink"/>
                <w:b/>
                <w:noProof/>
              </w:rPr>
              <w:t>4.1.1</w:t>
            </w:r>
            <w:r>
              <w:rPr>
                <w:rFonts w:eastAsiaTheme="minorEastAsia" w:cstheme="minorBidi"/>
                <w:noProof/>
                <w:sz w:val="24"/>
                <w:szCs w:val="21"/>
                <w:lang w:val="en-US" w:bidi="hi-IN"/>
              </w:rPr>
              <w:tab/>
            </w:r>
            <w:r w:rsidRPr="000A4159">
              <w:rPr>
                <w:rStyle w:val="Hyperlink"/>
                <w:noProof/>
              </w:rPr>
              <w:t>DIGIPIN symbol</w:t>
            </w:r>
            <w:r>
              <w:rPr>
                <w:noProof/>
                <w:webHidden/>
              </w:rPr>
              <w:tab/>
            </w:r>
            <w:r>
              <w:rPr>
                <w:noProof/>
                <w:webHidden/>
              </w:rPr>
              <w:fldChar w:fldCharType="begin"/>
            </w:r>
            <w:r>
              <w:rPr>
                <w:noProof/>
                <w:webHidden/>
              </w:rPr>
              <w:instrText xml:space="preserve"> PAGEREF _Toc222748868 \h </w:instrText>
            </w:r>
            <w:r>
              <w:rPr>
                <w:noProof/>
                <w:webHidden/>
              </w:rPr>
            </w:r>
            <w:r>
              <w:rPr>
                <w:noProof/>
                <w:webHidden/>
              </w:rPr>
              <w:fldChar w:fldCharType="separate"/>
            </w:r>
            <w:r>
              <w:rPr>
                <w:noProof/>
                <w:webHidden/>
              </w:rPr>
              <w:t>7</w:t>
            </w:r>
            <w:r>
              <w:rPr>
                <w:noProof/>
                <w:webHidden/>
              </w:rPr>
              <w:fldChar w:fldCharType="end"/>
            </w:r>
          </w:hyperlink>
        </w:p>
        <w:p w14:paraId="2BB4D0BD" w14:textId="63A7DC9A" w:rsidR="006F59D7" w:rsidRDefault="006F59D7">
          <w:pPr>
            <w:pStyle w:val="TOC2"/>
            <w:tabs>
              <w:tab w:val="left" w:pos="880"/>
              <w:tab w:val="right" w:leader="dot" w:pos="9016"/>
            </w:tabs>
            <w:rPr>
              <w:rFonts w:eastAsiaTheme="minorEastAsia" w:cstheme="minorBidi"/>
              <w:b w:val="0"/>
              <w:bCs w:val="0"/>
              <w:noProof/>
              <w:sz w:val="24"/>
              <w:szCs w:val="21"/>
              <w:lang w:val="en-US" w:bidi="hi-IN"/>
            </w:rPr>
          </w:pPr>
          <w:hyperlink w:anchor="_Toc222748869" w:history="1">
            <w:r w:rsidRPr="000A4159">
              <w:rPr>
                <w:rStyle w:val="Hyperlink"/>
                <w:noProof/>
              </w:rPr>
              <w:t>4.2</w:t>
            </w:r>
            <w:r>
              <w:rPr>
                <w:rFonts w:eastAsiaTheme="minorEastAsia" w:cstheme="minorBidi"/>
                <w:b w:val="0"/>
                <w:bCs w:val="0"/>
                <w:noProof/>
                <w:sz w:val="24"/>
                <w:szCs w:val="21"/>
                <w:lang w:val="en-US" w:bidi="hi-IN"/>
              </w:rPr>
              <w:tab/>
            </w:r>
            <w:r w:rsidRPr="000A4159">
              <w:rPr>
                <w:rStyle w:val="Hyperlink"/>
                <w:noProof/>
              </w:rPr>
              <w:t>Abbreviations</w:t>
            </w:r>
            <w:r>
              <w:rPr>
                <w:noProof/>
                <w:webHidden/>
              </w:rPr>
              <w:tab/>
            </w:r>
            <w:r>
              <w:rPr>
                <w:noProof/>
                <w:webHidden/>
              </w:rPr>
              <w:fldChar w:fldCharType="begin"/>
            </w:r>
            <w:r>
              <w:rPr>
                <w:noProof/>
                <w:webHidden/>
              </w:rPr>
              <w:instrText xml:space="preserve"> PAGEREF _Toc222748869 \h </w:instrText>
            </w:r>
            <w:r>
              <w:rPr>
                <w:noProof/>
                <w:webHidden/>
              </w:rPr>
            </w:r>
            <w:r>
              <w:rPr>
                <w:noProof/>
                <w:webHidden/>
              </w:rPr>
              <w:fldChar w:fldCharType="separate"/>
            </w:r>
            <w:r>
              <w:rPr>
                <w:noProof/>
                <w:webHidden/>
              </w:rPr>
              <w:t>7</w:t>
            </w:r>
            <w:r>
              <w:rPr>
                <w:noProof/>
                <w:webHidden/>
              </w:rPr>
              <w:fldChar w:fldCharType="end"/>
            </w:r>
          </w:hyperlink>
        </w:p>
        <w:p w14:paraId="52B8A07A" w14:textId="212CD130" w:rsidR="006F59D7" w:rsidRDefault="006F59D7">
          <w:pPr>
            <w:pStyle w:val="TOC1"/>
            <w:rPr>
              <w:rFonts w:eastAsiaTheme="minorEastAsia" w:cstheme="minorBidi"/>
              <w:b w:val="0"/>
              <w:bCs w:val="0"/>
              <w:i w:val="0"/>
              <w:iCs w:val="0"/>
              <w:noProof/>
              <w:szCs w:val="21"/>
              <w:lang w:val="en-US" w:bidi="hi-IN"/>
            </w:rPr>
          </w:pPr>
          <w:hyperlink w:anchor="_Toc222748870" w:history="1">
            <w:r w:rsidRPr="000A4159">
              <w:rPr>
                <w:rStyle w:val="Hyperlink"/>
                <w:noProof/>
              </w:rPr>
              <w:t>5</w:t>
            </w:r>
            <w:r>
              <w:rPr>
                <w:rFonts w:eastAsiaTheme="minorEastAsia" w:cstheme="minorBidi"/>
                <w:b w:val="0"/>
                <w:bCs w:val="0"/>
                <w:i w:val="0"/>
                <w:iCs w:val="0"/>
                <w:noProof/>
                <w:szCs w:val="21"/>
                <w:lang w:val="en-US" w:bidi="hi-IN"/>
              </w:rPr>
              <w:tab/>
            </w:r>
            <w:r w:rsidRPr="000A4159">
              <w:rPr>
                <w:rStyle w:val="Hyperlink"/>
                <w:noProof/>
                <w:lang w:val="en-GB"/>
              </w:rPr>
              <w:t>DIGIPIN</w:t>
            </w:r>
            <w:r>
              <w:rPr>
                <w:noProof/>
                <w:webHidden/>
              </w:rPr>
              <w:tab/>
            </w:r>
            <w:r>
              <w:rPr>
                <w:noProof/>
                <w:webHidden/>
              </w:rPr>
              <w:fldChar w:fldCharType="begin"/>
            </w:r>
            <w:r>
              <w:rPr>
                <w:noProof/>
                <w:webHidden/>
              </w:rPr>
              <w:instrText xml:space="preserve"> PAGEREF _Toc222748870 \h </w:instrText>
            </w:r>
            <w:r>
              <w:rPr>
                <w:noProof/>
                <w:webHidden/>
              </w:rPr>
            </w:r>
            <w:r>
              <w:rPr>
                <w:noProof/>
                <w:webHidden/>
              </w:rPr>
              <w:fldChar w:fldCharType="separate"/>
            </w:r>
            <w:r>
              <w:rPr>
                <w:noProof/>
                <w:webHidden/>
              </w:rPr>
              <w:t>8</w:t>
            </w:r>
            <w:r>
              <w:rPr>
                <w:noProof/>
                <w:webHidden/>
              </w:rPr>
              <w:fldChar w:fldCharType="end"/>
            </w:r>
          </w:hyperlink>
        </w:p>
        <w:p w14:paraId="0FF13C8B" w14:textId="78E6B6D9" w:rsidR="006F59D7" w:rsidRDefault="006F59D7">
          <w:pPr>
            <w:pStyle w:val="TOC2"/>
            <w:tabs>
              <w:tab w:val="left" w:pos="880"/>
              <w:tab w:val="right" w:leader="dot" w:pos="9016"/>
            </w:tabs>
            <w:rPr>
              <w:rFonts w:eastAsiaTheme="minorEastAsia" w:cstheme="minorBidi"/>
              <w:b w:val="0"/>
              <w:bCs w:val="0"/>
              <w:noProof/>
              <w:sz w:val="24"/>
              <w:szCs w:val="21"/>
              <w:lang w:val="en-US" w:bidi="hi-IN"/>
            </w:rPr>
          </w:pPr>
          <w:hyperlink w:anchor="_Toc222748871" w:history="1">
            <w:r w:rsidRPr="000A4159">
              <w:rPr>
                <w:rStyle w:val="Hyperlink"/>
                <w:noProof/>
              </w:rPr>
              <w:t>5.1</w:t>
            </w:r>
            <w:r>
              <w:rPr>
                <w:rFonts w:eastAsiaTheme="minorEastAsia" w:cstheme="minorBidi"/>
                <w:b w:val="0"/>
                <w:bCs w:val="0"/>
                <w:noProof/>
                <w:sz w:val="24"/>
                <w:szCs w:val="21"/>
                <w:lang w:val="en-US" w:bidi="hi-IN"/>
              </w:rPr>
              <w:tab/>
            </w:r>
            <w:r w:rsidRPr="000A4159">
              <w:rPr>
                <w:rStyle w:val="Hyperlink"/>
                <w:noProof/>
              </w:rPr>
              <w:t>DIGIPIN design</w:t>
            </w:r>
            <w:r>
              <w:rPr>
                <w:noProof/>
                <w:webHidden/>
              </w:rPr>
              <w:tab/>
            </w:r>
            <w:r>
              <w:rPr>
                <w:noProof/>
                <w:webHidden/>
              </w:rPr>
              <w:fldChar w:fldCharType="begin"/>
            </w:r>
            <w:r>
              <w:rPr>
                <w:noProof/>
                <w:webHidden/>
              </w:rPr>
              <w:instrText xml:space="preserve"> PAGEREF _Toc222748871 \h </w:instrText>
            </w:r>
            <w:r>
              <w:rPr>
                <w:noProof/>
                <w:webHidden/>
              </w:rPr>
            </w:r>
            <w:r>
              <w:rPr>
                <w:noProof/>
                <w:webHidden/>
              </w:rPr>
              <w:fldChar w:fldCharType="separate"/>
            </w:r>
            <w:r>
              <w:rPr>
                <w:noProof/>
                <w:webHidden/>
              </w:rPr>
              <w:t>8</w:t>
            </w:r>
            <w:r>
              <w:rPr>
                <w:noProof/>
                <w:webHidden/>
              </w:rPr>
              <w:fldChar w:fldCharType="end"/>
            </w:r>
          </w:hyperlink>
        </w:p>
        <w:p w14:paraId="34AC5A44" w14:textId="442F4C2D" w:rsidR="006F59D7" w:rsidRDefault="006F59D7">
          <w:pPr>
            <w:pStyle w:val="TOC3"/>
            <w:tabs>
              <w:tab w:val="left" w:pos="1100"/>
              <w:tab w:val="right" w:leader="dot" w:pos="9016"/>
            </w:tabs>
            <w:rPr>
              <w:rFonts w:eastAsiaTheme="minorEastAsia" w:cstheme="minorBidi"/>
              <w:noProof/>
              <w:sz w:val="24"/>
              <w:szCs w:val="21"/>
              <w:lang w:val="en-US" w:bidi="hi-IN"/>
            </w:rPr>
          </w:pPr>
          <w:hyperlink w:anchor="_Toc222748872" w:history="1">
            <w:r w:rsidRPr="000A4159">
              <w:rPr>
                <w:rStyle w:val="Hyperlink"/>
                <w:b/>
                <w:noProof/>
              </w:rPr>
              <w:t>5.1.1</w:t>
            </w:r>
            <w:r>
              <w:rPr>
                <w:rFonts w:eastAsiaTheme="minorEastAsia" w:cstheme="minorBidi"/>
                <w:noProof/>
                <w:sz w:val="24"/>
                <w:szCs w:val="21"/>
                <w:lang w:val="en-US" w:bidi="hi-IN"/>
              </w:rPr>
              <w:tab/>
            </w:r>
            <w:r w:rsidRPr="000A4159">
              <w:rPr>
                <w:rStyle w:val="Hyperlink"/>
                <w:noProof/>
              </w:rPr>
              <w:t>Bounding Box</w:t>
            </w:r>
            <w:r>
              <w:rPr>
                <w:noProof/>
                <w:webHidden/>
              </w:rPr>
              <w:tab/>
            </w:r>
            <w:r>
              <w:rPr>
                <w:noProof/>
                <w:webHidden/>
              </w:rPr>
              <w:fldChar w:fldCharType="begin"/>
            </w:r>
            <w:r>
              <w:rPr>
                <w:noProof/>
                <w:webHidden/>
              </w:rPr>
              <w:instrText xml:space="preserve"> PAGEREF _Toc222748872 \h </w:instrText>
            </w:r>
            <w:r>
              <w:rPr>
                <w:noProof/>
                <w:webHidden/>
              </w:rPr>
            </w:r>
            <w:r>
              <w:rPr>
                <w:noProof/>
                <w:webHidden/>
              </w:rPr>
              <w:fldChar w:fldCharType="separate"/>
            </w:r>
            <w:r>
              <w:rPr>
                <w:noProof/>
                <w:webHidden/>
              </w:rPr>
              <w:t>8</w:t>
            </w:r>
            <w:r>
              <w:rPr>
                <w:noProof/>
                <w:webHidden/>
              </w:rPr>
              <w:fldChar w:fldCharType="end"/>
            </w:r>
          </w:hyperlink>
        </w:p>
        <w:p w14:paraId="530FBE44" w14:textId="0317BA92" w:rsidR="006F59D7" w:rsidRDefault="006F59D7">
          <w:pPr>
            <w:pStyle w:val="TOC3"/>
            <w:tabs>
              <w:tab w:val="left" w:pos="1100"/>
              <w:tab w:val="right" w:leader="dot" w:pos="9016"/>
            </w:tabs>
            <w:rPr>
              <w:rFonts w:eastAsiaTheme="minorEastAsia" w:cstheme="minorBidi"/>
              <w:noProof/>
              <w:sz w:val="24"/>
              <w:szCs w:val="21"/>
              <w:lang w:val="en-US" w:bidi="hi-IN"/>
            </w:rPr>
          </w:pPr>
          <w:hyperlink w:anchor="_Toc222748873" w:history="1">
            <w:r w:rsidRPr="000A4159">
              <w:rPr>
                <w:rStyle w:val="Hyperlink"/>
                <w:b/>
                <w:noProof/>
              </w:rPr>
              <w:t>5.1.2</w:t>
            </w:r>
            <w:r>
              <w:rPr>
                <w:rFonts w:eastAsiaTheme="minorEastAsia" w:cstheme="minorBidi"/>
                <w:noProof/>
                <w:sz w:val="24"/>
                <w:szCs w:val="21"/>
                <w:lang w:val="en-US" w:bidi="hi-IN"/>
              </w:rPr>
              <w:tab/>
            </w:r>
            <w:r w:rsidRPr="000A4159">
              <w:rPr>
                <w:rStyle w:val="Hyperlink"/>
                <w:noProof/>
              </w:rPr>
              <w:t>Level partition</w:t>
            </w:r>
            <w:r>
              <w:rPr>
                <w:noProof/>
                <w:webHidden/>
              </w:rPr>
              <w:tab/>
            </w:r>
            <w:r>
              <w:rPr>
                <w:noProof/>
                <w:webHidden/>
              </w:rPr>
              <w:fldChar w:fldCharType="begin"/>
            </w:r>
            <w:r>
              <w:rPr>
                <w:noProof/>
                <w:webHidden/>
              </w:rPr>
              <w:instrText xml:space="preserve"> PAGEREF _Toc222748873 \h </w:instrText>
            </w:r>
            <w:r>
              <w:rPr>
                <w:noProof/>
                <w:webHidden/>
              </w:rPr>
            </w:r>
            <w:r>
              <w:rPr>
                <w:noProof/>
                <w:webHidden/>
              </w:rPr>
              <w:fldChar w:fldCharType="separate"/>
            </w:r>
            <w:r>
              <w:rPr>
                <w:noProof/>
                <w:webHidden/>
              </w:rPr>
              <w:t>9</w:t>
            </w:r>
            <w:r>
              <w:rPr>
                <w:noProof/>
                <w:webHidden/>
              </w:rPr>
              <w:fldChar w:fldCharType="end"/>
            </w:r>
          </w:hyperlink>
        </w:p>
        <w:p w14:paraId="1E030F32" w14:textId="4E202435" w:rsidR="006F59D7" w:rsidRDefault="006F59D7">
          <w:pPr>
            <w:pStyle w:val="TOC2"/>
            <w:tabs>
              <w:tab w:val="left" w:pos="880"/>
              <w:tab w:val="right" w:leader="dot" w:pos="9016"/>
            </w:tabs>
            <w:rPr>
              <w:rFonts w:eastAsiaTheme="minorEastAsia" w:cstheme="minorBidi"/>
              <w:b w:val="0"/>
              <w:bCs w:val="0"/>
              <w:noProof/>
              <w:sz w:val="24"/>
              <w:szCs w:val="21"/>
              <w:lang w:val="en-US" w:bidi="hi-IN"/>
            </w:rPr>
          </w:pPr>
          <w:hyperlink w:anchor="_Toc222748874" w:history="1">
            <w:r w:rsidRPr="000A4159">
              <w:rPr>
                <w:rStyle w:val="Hyperlink"/>
                <w:noProof/>
              </w:rPr>
              <w:t>5.2</w:t>
            </w:r>
            <w:r>
              <w:rPr>
                <w:rFonts w:eastAsiaTheme="minorEastAsia" w:cstheme="minorBidi"/>
                <w:b w:val="0"/>
                <w:bCs w:val="0"/>
                <w:noProof/>
                <w:sz w:val="24"/>
                <w:szCs w:val="21"/>
                <w:lang w:val="en-US" w:bidi="hi-IN"/>
              </w:rPr>
              <w:tab/>
            </w:r>
            <w:r w:rsidRPr="000A4159">
              <w:rPr>
                <w:rStyle w:val="Hyperlink"/>
                <w:noProof/>
              </w:rPr>
              <w:t>Grid sizes at various levels</w:t>
            </w:r>
            <w:r>
              <w:rPr>
                <w:noProof/>
                <w:webHidden/>
              </w:rPr>
              <w:tab/>
            </w:r>
            <w:r>
              <w:rPr>
                <w:noProof/>
                <w:webHidden/>
              </w:rPr>
              <w:fldChar w:fldCharType="begin"/>
            </w:r>
            <w:r>
              <w:rPr>
                <w:noProof/>
                <w:webHidden/>
              </w:rPr>
              <w:instrText xml:space="preserve"> PAGEREF _Toc222748874 \h </w:instrText>
            </w:r>
            <w:r>
              <w:rPr>
                <w:noProof/>
                <w:webHidden/>
              </w:rPr>
            </w:r>
            <w:r>
              <w:rPr>
                <w:noProof/>
                <w:webHidden/>
              </w:rPr>
              <w:fldChar w:fldCharType="separate"/>
            </w:r>
            <w:r>
              <w:rPr>
                <w:noProof/>
                <w:webHidden/>
              </w:rPr>
              <w:t>9</w:t>
            </w:r>
            <w:r>
              <w:rPr>
                <w:noProof/>
                <w:webHidden/>
              </w:rPr>
              <w:fldChar w:fldCharType="end"/>
            </w:r>
          </w:hyperlink>
        </w:p>
        <w:p w14:paraId="766AB87E" w14:textId="777357A9" w:rsidR="006F59D7" w:rsidRDefault="006F59D7">
          <w:pPr>
            <w:pStyle w:val="TOC1"/>
            <w:rPr>
              <w:rFonts w:eastAsiaTheme="minorEastAsia" w:cstheme="minorBidi"/>
              <w:b w:val="0"/>
              <w:bCs w:val="0"/>
              <w:i w:val="0"/>
              <w:iCs w:val="0"/>
              <w:noProof/>
              <w:szCs w:val="21"/>
              <w:lang w:val="en-US" w:bidi="hi-IN"/>
            </w:rPr>
          </w:pPr>
          <w:hyperlink w:anchor="_Toc222748875" w:history="1">
            <w:r w:rsidRPr="000A4159">
              <w:rPr>
                <w:rStyle w:val="Hyperlink"/>
                <w:noProof/>
                <w:lang w:val="en-GB"/>
              </w:rPr>
              <w:t>6</w:t>
            </w:r>
            <w:r>
              <w:rPr>
                <w:rFonts w:eastAsiaTheme="minorEastAsia" w:cstheme="minorBidi"/>
                <w:b w:val="0"/>
                <w:bCs w:val="0"/>
                <w:i w:val="0"/>
                <w:iCs w:val="0"/>
                <w:noProof/>
                <w:szCs w:val="21"/>
                <w:lang w:val="en-US" w:bidi="hi-IN"/>
              </w:rPr>
              <w:tab/>
            </w:r>
            <w:r w:rsidRPr="000A4159">
              <w:rPr>
                <w:rStyle w:val="Hyperlink"/>
                <w:noProof/>
                <w:lang w:val="en-GB"/>
              </w:rPr>
              <w:t>NATIONAL ADDRESSING STANDARD</w:t>
            </w:r>
            <w:r>
              <w:rPr>
                <w:noProof/>
                <w:webHidden/>
              </w:rPr>
              <w:tab/>
            </w:r>
            <w:r>
              <w:rPr>
                <w:noProof/>
                <w:webHidden/>
              </w:rPr>
              <w:fldChar w:fldCharType="begin"/>
            </w:r>
            <w:r>
              <w:rPr>
                <w:noProof/>
                <w:webHidden/>
              </w:rPr>
              <w:instrText xml:space="preserve"> PAGEREF _Toc222748875 \h </w:instrText>
            </w:r>
            <w:r>
              <w:rPr>
                <w:noProof/>
                <w:webHidden/>
              </w:rPr>
            </w:r>
            <w:r>
              <w:rPr>
                <w:noProof/>
                <w:webHidden/>
              </w:rPr>
              <w:fldChar w:fldCharType="separate"/>
            </w:r>
            <w:r>
              <w:rPr>
                <w:noProof/>
                <w:webHidden/>
              </w:rPr>
              <w:t>9</w:t>
            </w:r>
            <w:r>
              <w:rPr>
                <w:noProof/>
                <w:webHidden/>
              </w:rPr>
              <w:fldChar w:fldCharType="end"/>
            </w:r>
          </w:hyperlink>
        </w:p>
        <w:p w14:paraId="7734B6FA" w14:textId="01D5F936" w:rsidR="006F59D7" w:rsidRDefault="006F59D7">
          <w:pPr>
            <w:pStyle w:val="TOC2"/>
            <w:tabs>
              <w:tab w:val="left" w:pos="880"/>
              <w:tab w:val="right" w:leader="dot" w:pos="9016"/>
            </w:tabs>
            <w:rPr>
              <w:rFonts w:eastAsiaTheme="minorEastAsia" w:cstheme="minorBidi"/>
              <w:b w:val="0"/>
              <w:bCs w:val="0"/>
              <w:noProof/>
              <w:sz w:val="24"/>
              <w:szCs w:val="21"/>
              <w:lang w:val="en-US" w:bidi="hi-IN"/>
            </w:rPr>
          </w:pPr>
          <w:hyperlink w:anchor="_Toc222748876" w:history="1">
            <w:r w:rsidRPr="000A4159">
              <w:rPr>
                <w:rStyle w:val="Hyperlink"/>
                <w:noProof/>
              </w:rPr>
              <w:t>6.1</w:t>
            </w:r>
            <w:r>
              <w:rPr>
                <w:rFonts w:eastAsiaTheme="minorEastAsia" w:cstheme="minorBidi"/>
                <w:b w:val="0"/>
                <w:bCs w:val="0"/>
                <w:noProof/>
                <w:sz w:val="24"/>
                <w:szCs w:val="21"/>
                <w:lang w:val="en-US" w:bidi="hi-IN"/>
              </w:rPr>
              <w:tab/>
            </w:r>
            <w:r w:rsidRPr="000A4159">
              <w:rPr>
                <w:rStyle w:val="Hyperlink"/>
                <w:noProof/>
              </w:rPr>
              <w:t>Developing a standardized addressing system</w:t>
            </w:r>
            <w:r>
              <w:rPr>
                <w:noProof/>
                <w:webHidden/>
              </w:rPr>
              <w:tab/>
            </w:r>
            <w:r>
              <w:rPr>
                <w:noProof/>
                <w:webHidden/>
              </w:rPr>
              <w:fldChar w:fldCharType="begin"/>
            </w:r>
            <w:r>
              <w:rPr>
                <w:noProof/>
                <w:webHidden/>
              </w:rPr>
              <w:instrText xml:space="preserve"> PAGEREF _Toc222748876 \h </w:instrText>
            </w:r>
            <w:r>
              <w:rPr>
                <w:noProof/>
                <w:webHidden/>
              </w:rPr>
            </w:r>
            <w:r>
              <w:rPr>
                <w:noProof/>
                <w:webHidden/>
              </w:rPr>
              <w:fldChar w:fldCharType="separate"/>
            </w:r>
            <w:r>
              <w:rPr>
                <w:noProof/>
                <w:webHidden/>
              </w:rPr>
              <w:t>10</w:t>
            </w:r>
            <w:r>
              <w:rPr>
                <w:noProof/>
                <w:webHidden/>
              </w:rPr>
              <w:fldChar w:fldCharType="end"/>
            </w:r>
          </w:hyperlink>
        </w:p>
        <w:p w14:paraId="3C5C82BE" w14:textId="3AD77066" w:rsidR="006F59D7" w:rsidRDefault="006F59D7">
          <w:pPr>
            <w:pStyle w:val="TOC3"/>
            <w:tabs>
              <w:tab w:val="left" w:pos="1100"/>
              <w:tab w:val="right" w:leader="dot" w:pos="9016"/>
            </w:tabs>
            <w:rPr>
              <w:rFonts w:eastAsiaTheme="minorEastAsia" w:cstheme="minorBidi"/>
              <w:noProof/>
              <w:sz w:val="24"/>
              <w:szCs w:val="21"/>
              <w:lang w:val="en-US" w:bidi="hi-IN"/>
            </w:rPr>
          </w:pPr>
          <w:hyperlink w:anchor="_Toc222748877" w:history="1">
            <w:r w:rsidRPr="000A4159">
              <w:rPr>
                <w:rStyle w:val="Hyperlink"/>
                <w:b/>
                <w:noProof/>
              </w:rPr>
              <w:t>6.1.1</w:t>
            </w:r>
            <w:r>
              <w:rPr>
                <w:rFonts w:eastAsiaTheme="minorEastAsia" w:cstheme="minorBidi"/>
                <w:noProof/>
                <w:sz w:val="24"/>
                <w:szCs w:val="21"/>
                <w:lang w:val="en-US" w:bidi="hi-IN"/>
              </w:rPr>
              <w:tab/>
            </w:r>
            <w:r w:rsidRPr="000A4159">
              <w:rPr>
                <w:rStyle w:val="Hyperlink"/>
                <w:noProof/>
              </w:rPr>
              <w:t>Addressee information</w:t>
            </w:r>
            <w:r>
              <w:rPr>
                <w:noProof/>
                <w:webHidden/>
              </w:rPr>
              <w:tab/>
            </w:r>
            <w:r>
              <w:rPr>
                <w:noProof/>
                <w:webHidden/>
              </w:rPr>
              <w:fldChar w:fldCharType="begin"/>
            </w:r>
            <w:r>
              <w:rPr>
                <w:noProof/>
                <w:webHidden/>
              </w:rPr>
              <w:instrText xml:space="preserve"> PAGEREF _Toc222748877 \h </w:instrText>
            </w:r>
            <w:r>
              <w:rPr>
                <w:noProof/>
                <w:webHidden/>
              </w:rPr>
            </w:r>
            <w:r>
              <w:rPr>
                <w:noProof/>
                <w:webHidden/>
              </w:rPr>
              <w:fldChar w:fldCharType="separate"/>
            </w:r>
            <w:r>
              <w:rPr>
                <w:noProof/>
                <w:webHidden/>
              </w:rPr>
              <w:t>10</w:t>
            </w:r>
            <w:r>
              <w:rPr>
                <w:noProof/>
                <w:webHidden/>
              </w:rPr>
              <w:fldChar w:fldCharType="end"/>
            </w:r>
          </w:hyperlink>
        </w:p>
        <w:p w14:paraId="4410787B" w14:textId="7244511B" w:rsidR="006F59D7" w:rsidRDefault="006F59D7">
          <w:pPr>
            <w:pStyle w:val="TOC3"/>
            <w:tabs>
              <w:tab w:val="left" w:pos="1100"/>
              <w:tab w:val="right" w:leader="dot" w:pos="9016"/>
            </w:tabs>
            <w:rPr>
              <w:rFonts w:eastAsiaTheme="minorEastAsia" w:cstheme="minorBidi"/>
              <w:noProof/>
              <w:sz w:val="24"/>
              <w:szCs w:val="21"/>
              <w:lang w:val="en-US" w:bidi="hi-IN"/>
            </w:rPr>
          </w:pPr>
          <w:hyperlink w:anchor="_Toc222748878" w:history="1">
            <w:r w:rsidRPr="000A4159">
              <w:rPr>
                <w:rStyle w:val="Hyperlink"/>
                <w:b/>
                <w:noProof/>
              </w:rPr>
              <w:t>6.1.2</w:t>
            </w:r>
            <w:r>
              <w:rPr>
                <w:rFonts w:eastAsiaTheme="minorEastAsia" w:cstheme="minorBidi"/>
                <w:noProof/>
                <w:sz w:val="24"/>
                <w:szCs w:val="21"/>
                <w:lang w:val="en-US" w:bidi="hi-IN"/>
              </w:rPr>
              <w:tab/>
            </w:r>
            <w:r w:rsidRPr="000A4159">
              <w:rPr>
                <w:rStyle w:val="Hyperlink"/>
                <w:noProof/>
              </w:rPr>
              <w:t>Building information</w:t>
            </w:r>
            <w:r>
              <w:rPr>
                <w:noProof/>
                <w:webHidden/>
              </w:rPr>
              <w:tab/>
            </w:r>
            <w:r>
              <w:rPr>
                <w:noProof/>
                <w:webHidden/>
              </w:rPr>
              <w:fldChar w:fldCharType="begin"/>
            </w:r>
            <w:r>
              <w:rPr>
                <w:noProof/>
                <w:webHidden/>
              </w:rPr>
              <w:instrText xml:space="preserve"> PAGEREF _Toc222748878 \h </w:instrText>
            </w:r>
            <w:r>
              <w:rPr>
                <w:noProof/>
                <w:webHidden/>
              </w:rPr>
            </w:r>
            <w:r>
              <w:rPr>
                <w:noProof/>
                <w:webHidden/>
              </w:rPr>
              <w:fldChar w:fldCharType="separate"/>
            </w:r>
            <w:r>
              <w:rPr>
                <w:noProof/>
                <w:webHidden/>
              </w:rPr>
              <w:t>10</w:t>
            </w:r>
            <w:r>
              <w:rPr>
                <w:noProof/>
                <w:webHidden/>
              </w:rPr>
              <w:fldChar w:fldCharType="end"/>
            </w:r>
          </w:hyperlink>
        </w:p>
        <w:p w14:paraId="46EAEF22" w14:textId="0F51B003" w:rsidR="006F59D7" w:rsidRDefault="006F59D7">
          <w:pPr>
            <w:pStyle w:val="TOC3"/>
            <w:tabs>
              <w:tab w:val="left" w:pos="1100"/>
              <w:tab w:val="right" w:leader="dot" w:pos="9016"/>
            </w:tabs>
            <w:rPr>
              <w:rFonts w:eastAsiaTheme="minorEastAsia" w:cstheme="minorBidi"/>
              <w:noProof/>
              <w:sz w:val="24"/>
              <w:szCs w:val="21"/>
              <w:lang w:val="en-US" w:bidi="hi-IN"/>
            </w:rPr>
          </w:pPr>
          <w:hyperlink w:anchor="_Toc222748879" w:history="1">
            <w:r w:rsidRPr="000A4159">
              <w:rPr>
                <w:rStyle w:val="Hyperlink"/>
                <w:b/>
                <w:noProof/>
              </w:rPr>
              <w:t>6.1.3</w:t>
            </w:r>
            <w:r>
              <w:rPr>
                <w:rFonts w:eastAsiaTheme="minorEastAsia" w:cstheme="minorBidi"/>
                <w:noProof/>
                <w:sz w:val="24"/>
                <w:szCs w:val="21"/>
                <w:lang w:val="en-US" w:bidi="hi-IN"/>
              </w:rPr>
              <w:tab/>
            </w:r>
            <w:r w:rsidRPr="000A4159">
              <w:rPr>
                <w:rStyle w:val="Hyperlink"/>
                <w:noProof/>
              </w:rPr>
              <w:t>Location information</w:t>
            </w:r>
            <w:r>
              <w:rPr>
                <w:noProof/>
                <w:webHidden/>
              </w:rPr>
              <w:tab/>
            </w:r>
            <w:r>
              <w:rPr>
                <w:noProof/>
                <w:webHidden/>
              </w:rPr>
              <w:fldChar w:fldCharType="begin"/>
            </w:r>
            <w:r>
              <w:rPr>
                <w:noProof/>
                <w:webHidden/>
              </w:rPr>
              <w:instrText xml:space="preserve"> PAGEREF _Toc222748879 \h </w:instrText>
            </w:r>
            <w:r>
              <w:rPr>
                <w:noProof/>
                <w:webHidden/>
              </w:rPr>
            </w:r>
            <w:r>
              <w:rPr>
                <w:noProof/>
                <w:webHidden/>
              </w:rPr>
              <w:fldChar w:fldCharType="separate"/>
            </w:r>
            <w:r>
              <w:rPr>
                <w:noProof/>
                <w:webHidden/>
              </w:rPr>
              <w:t>10</w:t>
            </w:r>
            <w:r>
              <w:rPr>
                <w:noProof/>
                <w:webHidden/>
              </w:rPr>
              <w:fldChar w:fldCharType="end"/>
            </w:r>
          </w:hyperlink>
        </w:p>
        <w:p w14:paraId="3DE4CD22" w14:textId="08A929F7" w:rsidR="006F59D7" w:rsidRDefault="006F59D7">
          <w:pPr>
            <w:pStyle w:val="TOC2"/>
            <w:tabs>
              <w:tab w:val="left" w:pos="880"/>
              <w:tab w:val="right" w:leader="dot" w:pos="9016"/>
            </w:tabs>
            <w:rPr>
              <w:rFonts w:eastAsiaTheme="minorEastAsia" w:cstheme="minorBidi"/>
              <w:b w:val="0"/>
              <w:bCs w:val="0"/>
              <w:noProof/>
              <w:sz w:val="24"/>
              <w:szCs w:val="21"/>
              <w:lang w:val="en-US" w:bidi="hi-IN"/>
            </w:rPr>
          </w:pPr>
          <w:hyperlink w:anchor="_Toc222748880" w:history="1">
            <w:r w:rsidRPr="000A4159">
              <w:rPr>
                <w:rStyle w:val="Hyperlink"/>
                <w:noProof/>
                <w:lang w:val="en-US"/>
              </w:rPr>
              <w:t>6.2</w:t>
            </w:r>
            <w:r>
              <w:rPr>
                <w:rFonts w:eastAsiaTheme="minorEastAsia" w:cstheme="minorBidi"/>
                <w:b w:val="0"/>
                <w:bCs w:val="0"/>
                <w:noProof/>
                <w:sz w:val="24"/>
                <w:szCs w:val="21"/>
                <w:lang w:val="en-US" w:bidi="hi-IN"/>
              </w:rPr>
              <w:tab/>
            </w:r>
            <w:r w:rsidRPr="000A4159">
              <w:rPr>
                <w:rStyle w:val="Hyperlink"/>
                <w:noProof/>
                <w:lang w:val="en-US"/>
              </w:rPr>
              <w:t>Address Attributes and Lines</w:t>
            </w:r>
            <w:r>
              <w:rPr>
                <w:noProof/>
                <w:webHidden/>
              </w:rPr>
              <w:tab/>
            </w:r>
            <w:r>
              <w:rPr>
                <w:noProof/>
                <w:webHidden/>
              </w:rPr>
              <w:fldChar w:fldCharType="begin"/>
            </w:r>
            <w:r>
              <w:rPr>
                <w:noProof/>
                <w:webHidden/>
              </w:rPr>
              <w:instrText xml:space="preserve"> PAGEREF _Toc222748880 \h </w:instrText>
            </w:r>
            <w:r>
              <w:rPr>
                <w:noProof/>
                <w:webHidden/>
              </w:rPr>
            </w:r>
            <w:r>
              <w:rPr>
                <w:noProof/>
                <w:webHidden/>
              </w:rPr>
              <w:fldChar w:fldCharType="separate"/>
            </w:r>
            <w:r>
              <w:rPr>
                <w:noProof/>
                <w:webHidden/>
              </w:rPr>
              <w:t>10</w:t>
            </w:r>
            <w:r>
              <w:rPr>
                <w:noProof/>
                <w:webHidden/>
              </w:rPr>
              <w:fldChar w:fldCharType="end"/>
            </w:r>
          </w:hyperlink>
        </w:p>
        <w:p w14:paraId="0D9E6CC4" w14:textId="2278E50B" w:rsidR="006F59D7" w:rsidRDefault="006F59D7">
          <w:pPr>
            <w:pStyle w:val="TOC3"/>
            <w:tabs>
              <w:tab w:val="left" w:pos="1100"/>
              <w:tab w:val="right" w:leader="dot" w:pos="9016"/>
            </w:tabs>
            <w:rPr>
              <w:rFonts w:eastAsiaTheme="minorEastAsia" w:cstheme="minorBidi"/>
              <w:noProof/>
              <w:sz w:val="24"/>
              <w:szCs w:val="21"/>
              <w:lang w:val="en-US" w:bidi="hi-IN"/>
            </w:rPr>
          </w:pPr>
          <w:hyperlink w:anchor="_Toc222748881" w:history="1">
            <w:r w:rsidRPr="000A4159">
              <w:rPr>
                <w:rStyle w:val="Hyperlink"/>
                <w:b/>
                <w:noProof/>
              </w:rPr>
              <w:t>6.2.1</w:t>
            </w:r>
            <w:r>
              <w:rPr>
                <w:rFonts w:eastAsiaTheme="minorEastAsia" w:cstheme="minorBidi"/>
                <w:noProof/>
                <w:sz w:val="24"/>
                <w:szCs w:val="21"/>
                <w:lang w:val="en-US" w:bidi="hi-IN"/>
              </w:rPr>
              <w:tab/>
            </w:r>
            <w:r w:rsidRPr="000A4159">
              <w:rPr>
                <w:rStyle w:val="Hyperlink"/>
                <w:noProof/>
              </w:rPr>
              <w:t>Address Attributes</w:t>
            </w:r>
            <w:r>
              <w:rPr>
                <w:noProof/>
                <w:webHidden/>
              </w:rPr>
              <w:tab/>
            </w:r>
            <w:r>
              <w:rPr>
                <w:noProof/>
                <w:webHidden/>
              </w:rPr>
              <w:fldChar w:fldCharType="begin"/>
            </w:r>
            <w:r>
              <w:rPr>
                <w:noProof/>
                <w:webHidden/>
              </w:rPr>
              <w:instrText xml:space="preserve"> PAGEREF _Toc222748881 \h </w:instrText>
            </w:r>
            <w:r>
              <w:rPr>
                <w:noProof/>
                <w:webHidden/>
              </w:rPr>
            </w:r>
            <w:r>
              <w:rPr>
                <w:noProof/>
                <w:webHidden/>
              </w:rPr>
              <w:fldChar w:fldCharType="separate"/>
            </w:r>
            <w:r>
              <w:rPr>
                <w:noProof/>
                <w:webHidden/>
              </w:rPr>
              <w:t>10</w:t>
            </w:r>
            <w:r>
              <w:rPr>
                <w:noProof/>
                <w:webHidden/>
              </w:rPr>
              <w:fldChar w:fldCharType="end"/>
            </w:r>
          </w:hyperlink>
        </w:p>
        <w:p w14:paraId="11BF65C3" w14:textId="3F961DF6" w:rsidR="006F59D7" w:rsidRDefault="006F59D7">
          <w:pPr>
            <w:pStyle w:val="TOC3"/>
            <w:tabs>
              <w:tab w:val="left" w:pos="1100"/>
              <w:tab w:val="right" w:leader="dot" w:pos="9016"/>
            </w:tabs>
            <w:rPr>
              <w:rFonts w:eastAsiaTheme="minorEastAsia" w:cstheme="minorBidi"/>
              <w:noProof/>
              <w:sz w:val="24"/>
              <w:szCs w:val="21"/>
              <w:lang w:val="en-US" w:bidi="hi-IN"/>
            </w:rPr>
          </w:pPr>
          <w:hyperlink w:anchor="_Toc222748882" w:history="1">
            <w:r w:rsidRPr="000A4159">
              <w:rPr>
                <w:rStyle w:val="Hyperlink"/>
                <w:b/>
                <w:noProof/>
              </w:rPr>
              <w:t>6.2.2</w:t>
            </w:r>
            <w:r>
              <w:rPr>
                <w:rFonts w:eastAsiaTheme="minorEastAsia" w:cstheme="minorBidi"/>
                <w:noProof/>
                <w:sz w:val="24"/>
                <w:szCs w:val="21"/>
                <w:lang w:val="en-US" w:bidi="hi-IN"/>
              </w:rPr>
              <w:tab/>
            </w:r>
            <w:r w:rsidRPr="000A4159">
              <w:rPr>
                <w:rStyle w:val="Hyperlink"/>
                <w:noProof/>
              </w:rPr>
              <w:t>Address Lines</w:t>
            </w:r>
            <w:r>
              <w:rPr>
                <w:noProof/>
                <w:webHidden/>
              </w:rPr>
              <w:tab/>
            </w:r>
            <w:r>
              <w:rPr>
                <w:noProof/>
                <w:webHidden/>
              </w:rPr>
              <w:fldChar w:fldCharType="begin"/>
            </w:r>
            <w:r>
              <w:rPr>
                <w:noProof/>
                <w:webHidden/>
              </w:rPr>
              <w:instrText xml:space="preserve"> PAGEREF _Toc222748882 \h </w:instrText>
            </w:r>
            <w:r>
              <w:rPr>
                <w:noProof/>
                <w:webHidden/>
              </w:rPr>
            </w:r>
            <w:r>
              <w:rPr>
                <w:noProof/>
                <w:webHidden/>
              </w:rPr>
              <w:fldChar w:fldCharType="separate"/>
            </w:r>
            <w:r>
              <w:rPr>
                <w:noProof/>
                <w:webHidden/>
              </w:rPr>
              <w:t>11</w:t>
            </w:r>
            <w:r>
              <w:rPr>
                <w:noProof/>
                <w:webHidden/>
              </w:rPr>
              <w:fldChar w:fldCharType="end"/>
            </w:r>
          </w:hyperlink>
        </w:p>
        <w:p w14:paraId="76AF930C" w14:textId="4279CD12" w:rsidR="006F59D7" w:rsidRDefault="006F59D7">
          <w:pPr>
            <w:pStyle w:val="TOC2"/>
            <w:tabs>
              <w:tab w:val="left" w:pos="880"/>
              <w:tab w:val="right" w:leader="dot" w:pos="9016"/>
            </w:tabs>
            <w:rPr>
              <w:rFonts w:eastAsiaTheme="minorEastAsia" w:cstheme="minorBidi"/>
              <w:b w:val="0"/>
              <w:bCs w:val="0"/>
              <w:noProof/>
              <w:sz w:val="24"/>
              <w:szCs w:val="21"/>
              <w:lang w:val="en-US" w:bidi="hi-IN"/>
            </w:rPr>
          </w:pPr>
          <w:hyperlink w:anchor="_Toc222748883" w:history="1">
            <w:r w:rsidRPr="000A4159">
              <w:rPr>
                <w:rStyle w:val="Hyperlink"/>
                <w:noProof/>
                <w:lang w:val="en-GB"/>
              </w:rPr>
              <w:t>6.3</w:t>
            </w:r>
            <w:r>
              <w:rPr>
                <w:rFonts w:eastAsiaTheme="minorEastAsia" w:cstheme="minorBidi"/>
                <w:b w:val="0"/>
                <w:bCs w:val="0"/>
                <w:noProof/>
                <w:sz w:val="24"/>
                <w:szCs w:val="21"/>
                <w:lang w:val="en-US" w:bidi="hi-IN"/>
              </w:rPr>
              <w:tab/>
            </w:r>
            <w:r w:rsidRPr="000A4159">
              <w:rPr>
                <w:rStyle w:val="Hyperlink"/>
                <w:noProof/>
                <w:lang w:val="en-GB"/>
              </w:rPr>
              <w:t>Geo-coded addressing identifier</w:t>
            </w:r>
            <w:r>
              <w:rPr>
                <w:noProof/>
                <w:webHidden/>
              </w:rPr>
              <w:tab/>
            </w:r>
            <w:r>
              <w:rPr>
                <w:noProof/>
                <w:webHidden/>
              </w:rPr>
              <w:fldChar w:fldCharType="begin"/>
            </w:r>
            <w:r>
              <w:rPr>
                <w:noProof/>
                <w:webHidden/>
              </w:rPr>
              <w:instrText xml:space="preserve"> PAGEREF _Toc222748883 \h </w:instrText>
            </w:r>
            <w:r>
              <w:rPr>
                <w:noProof/>
                <w:webHidden/>
              </w:rPr>
            </w:r>
            <w:r>
              <w:rPr>
                <w:noProof/>
                <w:webHidden/>
              </w:rPr>
              <w:fldChar w:fldCharType="separate"/>
            </w:r>
            <w:r>
              <w:rPr>
                <w:noProof/>
                <w:webHidden/>
              </w:rPr>
              <w:t>11</w:t>
            </w:r>
            <w:r>
              <w:rPr>
                <w:noProof/>
                <w:webHidden/>
              </w:rPr>
              <w:fldChar w:fldCharType="end"/>
            </w:r>
          </w:hyperlink>
        </w:p>
        <w:p w14:paraId="48A92FD1" w14:textId="4E92B6C6" w:rsidR="006F59D7" w:rsidRDefault="006F59D7">
          <w:pPr>
            <w:pStyle w:val="TOC3"/>
            <w:tabs>
              <w:tab w:val="left" w:pos="1100"/>
              <w:tab w:val="right" w:leader="dot" w:pos="9016"/>
            </w:tabs>
            <w:rPr>
              <w:rFonts w:eastAsiaTheme="minorEastAsia" w:cstheme="minorBidi"/>
              <w:noProof/>
              <w:sz w:val="24"/>
              <w:szCs w:val="21"/>
              <w:lang w:val="en-US" w:bidi="hi-IN"/>
            </w:rPr>
          </w:pPr>
          <w:hyperlink w:anchor="_Toc222748884" w:history="1">
            <w:r w:rsidRPr="000A4159">
              <w:rPr>
                <w:rStyle w:val="Hyperlink"/>
                <w:b/>
                <w:noProof/>
              </w:rPr>
              <w:t>6.3.1</w:t>
            </w:r>
            <w:r>
              <w:rPr>
                <w:rFonts w:eastAsiaTheme="minorEastAsia" w:cstheme="minorBidi"/>
                <w:noProof/>
                <w:sz w:val="24"/>
                <w:szCs w:val="21"/>
                <w:lang w:val="en-US" w:bidi="hi-IN"/>
              </w:rPr>
              <w:tab/>
            </w:r>
            <w:r w:rsidRPr="000A4159">
              <w:rPr>
                <w:rStyle w:val="Hyperlink"/>
                <w:noProof/>
              </w:rPr>
              <w:t>DIGIPIN-enabled addressing</w:t>
            </w:r>
            <w:r>
              <w:rPr>
                <w:noProof/>
                <w:webHidden/>
              </w:rPr>
              <w:tab/>
            </w:r>
            <w:r>
              <w:rPr>
                <w:noProof/>
                <w:webHidden/>
              </w:rPr>
              <w:fldChar w:fldCharType="begin"/>
            </w:r>
            <w:r>
              <w:rPr>
                <w:noProof/>
                <w:webHidden/>
              </w:rPr>
              <w:instrText xml:space="preserve"> PAGEREF _Toc222748884 \h </w:instrText>
            </w:r>
            <w:r>
              <w:rPr>
                <w:noProof/>
                <w:webHidden/>
              </w:rPr>
            </w:r>
            <w:r>
              <w:rPr>
                <w:noProof/>
                <w:webHidden/>
              </w:rPr>
              <w:fldChar w:fldCharType="separate"/>
            </w:r>
            <w:r>
              <w:rPr>
                <w:noProof/>
                <w:webHidden/>
              </w:rPr>
              <w:t>11</w:t>
            </w:r>
            <w:r>
              <w:rPr>
                <w:noProof/>
                <w:webHidden/>
              </w:rPr>
              <w:fldChar w:fldCharType="end"/>
            </w:r>
          </w:hyperlink>
        </w:p>
        <w:p w14:paraId="1D9C3387" w14:textId="14FACD77" w:rsidR="006F59D7" w:rsidRDefault="006F59D7">
          <w:pPr>
            <w:pStyle w:val="TOC2"/>
            <w:tabs>
              <w:tab w:val="left" w:pos="880"/>
              <w:tab w:val="right" w:leader="dot" w:pos="9016"/>
            </w:tabs>
            <w:rPr>
              <w:rFonts w:eastAsiaTheme="minorEastAsia" w:cstheme="minorBidi"/>
              <w:b w:val="0"/>
              <w:bCs w:val="0"/>
              <w:noProof/>
              <w:sz w:val="24"/>
              <w:szCs w:val="21"/>
              <w:lang w:val="en-US" w:bidi="hi-IN"/>
            </w:rPr>
          </w:pPr>
          <w:hyperlink w:anchor="_Toc222748885" w:history="1">
            <w:r w:rsidRPr="000A4159">
              <w:rPr>
                <w:rStyle w:val="Hyperlink"/>
                <w:noProof/>
                <w:lang w:val="en-US"/>
              </w:rPr>
              <w:t>6.4</w:t>
            </w:r>
            <w:r>
              <w:rPr>
                <w:rFonts w:eastAsiaTheme="minorEastAsia" w:cstheme="minorBidi"/>
                <w:b w:val="0"/>
                <w:bCs w:val="0"/>
                <w:noProof/>
                <w:sz w:val="24"/>
                <w:szCs w:val="21"/>
                <w:lang w:val="en-US" w:bidi="hi-IN"/>
              </w:rPr>
              <w:tab/>
            </w:r>
            <w:r w:rsidRPr="000A4159">
              <w:rPr>
                <w:rStyle w:val="Hyperlink"/>
                <w:noProof/>
                <w:lang w:val="en-US"/>
              </w:rPr>
              <w:t>Attribute Description</w:t>
            </w:r>
            <w:r>
              <w:rPr>
                <w:noProof/>
                <w:webHidden/>
              </w:rPr>
              <w:tab/>
            </w:r>
            <w:r>
              <w:rPr>
                <w:noProof/>
                <w:webHidden/>
              </w:rPr>
              <w:fldChar w:fldCharType="begin"/>
            </w:r>
            <w:r>
              <w:rPr>
                <w:noProof/>
                <w:webHidden/>
              </w:rPr>
              <w:instrText xml:space="preserve"> PAGEREF _Toc222748885 \h </w:instrText>
            </w:r>
            <w:r>
              <w:rPr>
                <w:noProof/>
                <w:webHidden/>
              </w:rPr>
            </w:r>
            <w:r>
              <w:rPr>
                <w:noProof/>
                <w:webHidden/>
              </w:rPr>
              <w:fldChar w:fldCharType="separate"/>
            </w:r>
            <w:r>
              <w:rPr>
                <w:noProof/>
                <w:webHidden/>
              </w:rPr>
              <w:t>13</w:t>
            </w:r>
            <w:r>
              <w:rPr>
                <w:noProof/>
                <w:webHidden/>
              </w:rPr>
              <w:fldChar w:fldCharType="end"/>
            </w:r>
          </w:hyperlink>
        </w:p>
        <w:p w14:paraId="0C718A47" w14:textId="14AD37AB" w:rsidR="006F59D7" w:rsidRDefault="006F59D7">
          <w:pPr>
            <w:pStyle w:val="TOC3"/>
            <w:tabs>
              <w:tab w:val="left" w:pos="1100"/>
              <w:tab w:val="right" w:leader="dot" w:pos="9016"/>
            </w:tabs>
            <w:rPr>
              <w:rFonts w:eastAsiaTheme="minorEastAsia" w:cstheme="minorBidi"/>
              <w:noProof/>
              <w:sz w:val="24"/>
              <w:szCs w:val="21"/>
              <w:lang w:val="en-US" w:bidi="hi-IN"/>
            </w:rPr>
          </w:pPr>
          <w:hyperlink w:anchor="_Toc222748886" w:history="1">
            <w:r w:rsidRPr="000A4159">
              <w:rPr>
                <w:rStyle w:val="Hyperlink"/>
                <w:b/>
                <w:noProof/>
              </w:rPr>
              <w:t>6.4.1</w:t>
            </w:r>
            <w:r>
              <w:rPr>
                <w:rFonts w:eastAsiaTheme="minorEastAsia" w:cstheme="minorBidi"/>
                <w:noProof/>
                <w:sz w:val="24"/>
                <w:szCs w:val="21"/>
                <w:lang w:val="en-US" w:bidi="hi-IN"/>
              </w:rPr>
              <w:tab/>
            </w:r>
            <w:r w:rsidRPr="000A4159">
              <w:rPr>
                <w:rStyle w:val="Hyperlink"/>
                <w:noProof/>
              </w:rPr>
              <w:t>Unit (name/number)</w:t>
            </w:r>
            <w:r>
              <w:rPr>
                <w:noProof/>
                <w:webHidden/>
              </w:rPr>
              <w:tab/>
            </w:r>
            <w:r>
              <w:rPr>
                <w:noProof/>
                <w:webHidden/>
              </w:rPr>
              <w:fldChar w:fldCharType="begin"/>
            </w:r>
            <w:r>
              <w:rPr>
                <w:noProof/>
                <w:webHidden/>
              </w:rPr>
              <w:instrText xml:space="preserve"> PAGEREF _Toc222748886 \h </w:instrText>
            </w:r>
            <w:r>
              <w:rPr>
                <w:noProof/>
                <w:webHidden/>
              </w:rPr>
            </w:r>
            <w:r>
              <w:rPr>
                <w:noProof/>
                <w:webHidden/>
              </w:rPr>
              <w:fldChar w:fldCharType="separate"/>
            </w:r>
            <w:r>
              <w:rPr>
                <w:noProof/>
                <w:webHidden/>
              </w:rPr>
              <w:t>13</w:t>
            </w:r>
            <w:r>
              <w:rPr>
                <w:noProof/>
                <w:webHidden/>
              </w:rPr>
              <w:fldChar w:fldCharType="end"/>
            </w:r>
          </w:hyperlink>
        </w:p>
        <w:p w14:paraId="7AD27D29" w14:textId="4F7B8F90" w:rsidR="006F59D7" w:rsidRDefault="006F59D7">
          <w:pPr>
            <w:pStyle w:val="TOC3"/>
            <w:tabs>
              <w:tab w:val="left" w:pos="1100"/>
              <w:tab w:val="right" w:leader="dot" w:pos="9016"/>
            </w:tabs>
            <w:rPr>
              <w:rFonts w:eastAsiaTheme="minorEastAsia" w:cstheme="minorBidi"/>
              <w:noProof/>
              <w:sz w:val="24"/>
              <w:szCs w:val="21"/>
              <w:lang w:val="en-US" w:bidi="hi-IN"/>
            </w:rPr>
          </w:pPr>
          <w:hyperlink w:anchor="_Toc222748887" w:history="1">
            <w:r w:rsidRPr="000A4159">
              <w:rPr>
                <w:rStyle w:val="Hyperlink"/>
                <w:b/>
                <w:noProof/>
              </w:rPr>
              <w:t>6.4.2</w:t>
            </w:r>
            <w:r>
              <w:rPr>
                <w:rFonts w:eastAsiaTheme="minorEastAsia" w:cstheme="minorBidi"/>
                <w:noProof/>
                <w:sz w:val="24"/>
                <w:szCs w:val="21"/>
                <w:lang w:val="en-US" w:bidi="hi-IN"/>
              </w:rPr>
              <w:tab/>
            </w:r>
            <w:r w:rsidRPr="000A4159">
              <w:rPr>
                <w:rStyle w:val="Hyperlink"/>
                <w:noProof/>
              </w:rPr>
              <w:t>Floor number and Tower/ Block/ Wing, etc. (name/ number)</w:t>
            </w:r>
            <w:r>
              <w:rPr>
                <w:noProof/>
                <w:webHidden/>
              </w:rPr>
              <w:tab/>
            </w:r>
            <w:r>
              <w:rPr>
                <w:noProof/>
                <w:webHidden/>
              </w:rPr>
              <w:fldChar w:fldCharType="begin"/>
            </w:r>
            <w:r>
              <w:rPr>
                <w:noProof/>
                <w:webHidden/>
              </w:rPr>
              <w:instrText xml:space="preserve"> PAGEREF _Toc222748887 \h </w:instrText>
            </w:r>
            <w:r>
              <w:rPr>
                <w:noProof/>
                <w:webHidden/>
              </w:rPr>
            </w:r>
            <w:r>
              <w:rPr>
                <w:noProof/>
                <w:webHidden/>
              </w:rPr>
              <w:fldChar w:fldCharType="separate"/>
            </w:r>
            <w:r>
              <w:rPr>
                <w:noProof/>
                <w:webHidden/>
              </w:rPr>
              <w:t>15</w:t>
            </w:r>
            <w:r>
              <w:rPr>
                <w:noProof/>
                <w:webHidden/>
              </w:rPr>
              <w:fldChar w:fldCharType="end"/>
            </w:r>
          </w:hyperlink>
        </w:p>
        <w:p w14:paraId="78189703" w14:textId="66001582" w:rsidR="006F59D7" w:rsidRDefault="006F59D7">
          <w:pPr>
            <w:pStyle w:val="TOC3"/>
            <w:tabs>
              <w:tab w:val="left" w:pos="1100"/>
              <w:tab w:val="right" w:leader="dot" w:pos="9016"/>
            </w:tabs>
            <w:rPr>
              <w:rFonts w:eastAsiaTheme="minorEastAsia" w:cstheme="minorBidi"/>
              <w:noProof/>
              <w:sz w:val="24"/>
              <w:szCs w:val="21"/>
              <w:lang w:val="en-US" w:bidi="hi-IN"/>
            </w:rPr>
          </w:pPr>
          <w:hyperlink w:anchor="_Toc222748888" w:history="1">
            <w:r w:rsidRPr="000A4159">
              <w:rPr>
                <w:rStyle w:val="Hyperlink"/>
                <w:b/>
                <w:noProof/>
              </w:rPr>
              <w:t>6.4.3</w:t>
            </w:r>
            <w:r>
              <w:rPr>
                <w:rFonts w:eastAsiaTheme="minorEastAsia" w:cstheme="minorBidi"/>
                <w:noProof/>
                <w:sz w:val="24"/>
                <w:szCs w:val="21"/>
                <w:lang w:val="en-US" w:bidi="hi-IN"/>
              </w:rPr>
              <w:tab/>
            </w:r>
            <w:r w:rsidRPr="000A4159">
              <w:rPr>
                <w:rStyle w:val="Hyperlink"/>
                <w:noProof/>
              </w:rPr>
              <w:t>DIGIPIN</w:t>
            </w:r>
            <w:r>
              <w:rPr>
                <w:noProof/>
                <w:webHidden/>
              </w:rPr>
              <w:tab/>
            </w:r>
            <w:r>
              <w:rPr>
                <w:noProof/>
                <w:webHidden/>
              </w:rPr>
              <w:fldChar w:fldCharType="begin"/>
            </w:r>
            <w:r>
              <w:rPr>
                <w:noProof/>
                <w:webHidden/>
              </w:rPr>
              <w:instrText xml:space="preserve"> PAGEREF _Toc222748888 \h </w:instrText>
            </w:r>
            <w:r>
              <w:rPr>
                <w:noProof/>
                <w:webHidden/>
              </w:rPr>
            </w:r>
            <w:r>
              <w:rPr>
                <w:noProof/>
                <w:webHidden/>
              </w:rPr>
              <w:fldChar w:fldCharType="separate"/>
            </w:r>
            <w:r>
              <w:rPr>
                <w:noProof/>
                <w:webHidden/>
              </w:rPr>
              <w:t>17</w:t>
            </w:r>
            <w:r>
              <w:rPr>
                <w:noProof/>
                <w:webHidden/>
              </w:rPr>
              <w:fldChar w:fldCharType="end"/>
            </w:r>
          </w:hyperlink>
        </w:p>
        <w:p w14:paraId="073B9CD4" w14:textId="62663783" w:rsidR="00C423BD" w:rsidRDefault="006F7B6E">
          <w:pPr>
            <w:rPr>
              <w:rFonts w:cs="Times New Roman"/>
            </w:rPr>
          </w:pPr>
          <w:r w:rsidRPr="006F59D7">
            <w:rPr>
              <w:rFonts w:cs="Times New Roman"/>
              <w:sz w:val="24"/>
            </w:rPr>
            <w:fldChar w:fldCharType="end"/>
          </w:r>
        </w:p>
      </w:sdtContent>
    </w:sdt>
    <w:p w14:paraId="14FC1AC1" w14:textId="77777777" w:rsidR="00C423BD" w:rsidRDefault="006F7B6E">
      <w:pPr>
        <w:spacing w:line="276" w:lineRule="auto"/>
        <w:jc w:val="both"/>
        <w:rPr>
          <w:rFonts w:cs="Times New Roman"/>
          <w:color w:val="000000"/>
          <w:kern w:val="0"/>
          <w:szCs w:val="22"/>
          <w:lang w:val="en-GB"/>
        </w:rPr>
      </w:pPr>
      <w:r>
        <w:rPr>
          <w:rFonts w:cs="Times New Roman"/>
          <w:color w:val="000000"/>
          <w:kern w:val="0"/>
          <w:szCs w:val="22"/>
          <w:lang w:val="en-GB"/>
        </w:rPr>
        <w:t>Annex A:</w:t>
      </w:r>
      <w:r>
        <w:t xml:space="preserve"> </w:t>
      </w:r>
      <w:r>
        <w:rPr>
          <w:rFonts w:cs="Times New Roman"/>
          <w:color w:val="000000"/>
          <w:kern w:val="0"/>
          <w:szCs w:val="22"/>
          <w:lang w:val="en-GB"/>
        </w:rPr>
        <w:t>List of References</w:t>
      </w:r>
    </w:p>
    <w:p w14:paraId="269B1842" w14:textId="77777777" w:rsidR="00C423BD" w:rsidRDefault="006F7B6E">
      <w:pPr>
        <w:spacing w:line="276" w:lineRule="auto"/>
        <w:jc w:val="both"/>
        <w:rPr>
          <w:rFonts w:cs="Times New Roman"/>
          <w:color w:val="000000"/>
          <w:kern w:val="0"/>
          <w:szCs w:val="22"/>
          <w:lang w:val="en-GB"/>
        </w:rPr>
      </w:pPr>
      <w:r>
        <w:rPr>
          <w:rFonts w:cs="Times New Roman"/>
          <w:color w:val="000000"/>
          <w:kern w:val="0"/>
          <w:szCs w:val="22"/>
          <w:lang w:val="en-GB"/>
        </w:rPr>
        <w:t>Annex B: DIGIPIN Symbol</w:t>
      </w:r>
    </w:p>
    <w:p w14:paraId="26FE7405" w14:textId="77777777" w:rsidR="00C423BD" w:rsidRDefault="006F7B6E">
      <w:pPr>
        <w:spacing w:line="276" w:lineRule="auto"/>
        <w:jc w:val="both"/>
        <w:rPr>
          <w:rFonts w:cs="Times New Roman"/>
          <w:color w:val="000000"/>
          <w:kern w:val="0"/>
          <w:szCs w:val="22"/>
          <w:lang w:val="en-GB"/>
        </w:rPr>
      </w:pPr>
      <w:r>
        <w:rPr>
          <w:rFonts w:cs="Times New Roman"/>
          <w:color w:val="000000"/>
          <w:kern w:val="0"/>
          <w:szCs w:val="22"/>
          <w:lang w:val="en-GB"/>
        </w:rPr>
        <w:t>Annex C: DIGIPIN generation process</w:t>
      </w:r>
    </w:p>
    <w:p w14:paraId="0AB5A7B4" w14:textId="77777777" w:rsidR="00C423BD" w:rsidRDefault="006F7B6E">
      <w:pPr>
        <w:spacing w:line="276" w:lineRule="auto"/>
        <w:jc w:val="both"/>
        <w:rPr>
          <w:rFonts w:cs="Times New Roman"/>
          <w:color w:val="000000"/>
          <w:kern w:val="0"/>
          <w:szCs w:val="22"/>
          <w:lang w:val="en-GB"/>
        </w:rPr>
      </w:pPr>
      <w:r>
        <w:rPr>
          <w:rFonts w:cs="Times New Roman"/>
          <w:color w:val="000000"/>
          <w:kern w:val="0"/>
          <w:szCs w:val="22"/>
          <w:lang w:val="en-GB"/>
        </w:rPr>
        <w:t xml:space="preserve">Annex </w:t>
      </w:r>
      <w:r>
        <w:rPr>
          <w:rFonts w:cs="Times New Roman"/>
          <w:color w:val="000000"/>
          <w:kern w:val="0"/>
          <w:szCs w:val="22"/>
          <w:lang w:val="en-US"/>
        </w:rPr>
        <w:t>D</w:t>
      </w:r>
      <w:r>
        <w:rPr>
          <w:rFonts w:cs="Times New Roman"/>
          <w:color w:val="000000"/>
          <w:kern w:val="0"/>
          <w:szCs w:val="22"/>
          <w:lang w:val="en-GB"/>
        </w:rPr>
        <w:t>: Illustrations – DIGIPIN-enabled standardized way of writing an address</w:t>
      </w:r>
    </w:p>
    <w:p w14:paraId="75EF6D98" w14:textId="77777777" w:rsidR="00C423BD" w:rsidRDefault="006F7B6E">
      <w:pPr>
        <w:spacing w:line="276" w:lineRule="auto"/>
        <w:jc w:val="both"/>
        <w:rPr>
          <w:rFonts w:cs="Times New Roman"/>
          <w:color w:val="000000"/>
          <w:kern w:val="0"/>
          <w:szCs w:val="22"/>
          <w:lang w:val="en-GB"/>
        </w:rPr>
      </w:pPr>
      <w:r>
        <w:rPr>
          <w:rFonts w:cs="Times New Roman"/>
          <w:color w:val="000000"/>
          <w:kern w:val="0"/>
          <w:szCs w:val="22"/>
          <w:lang w:val="en-GB"/>
        </w:rPr>
        <w:br w:type="page"/>
      </w:r>
    </w:p>
    <w:p w14:paraId="73056478" w14:textId="7B831D4B" w:rsidR="001400A9" w:rsidRPr="00476338" w:rsidRDefault="00D42CCD" w:rsidP="001400A9">
      <w:pPr>
        <w:spacing w:before="0" w:after="0"/>
        <w:jc w:val="center"/>
        <w:rPr>
          <w:rFonts w:cs="Times New Roman"/>
          <w:b/>
          <w:color w:val="000000"/>
          <w:kern w:val="0"/>
          <w:sz w:val="28"/>
          <w:szCs w:val="28"/>
          <w:lang w:val="en-GB"/>
        </w:rPr>
      </w:pPr>
      <w:r>
        <w:rPr>
          <w:rFonts w:cs="Times New Roman"/>
          <w:b/>
          <w:color w:val="000000"/>
          <w:kern w:val="0"/>
          <w:sz w:val="28"/>
          <w:szCs w:val="28"/>
          <w:lang w:val="en-GB"/>
        </w:rPr>
        <w:lastRenderedPageBreak/>
        <w:t xml:space="preserve">INDIAN </w:t>
      </w:r>
      <w:r w:rsidR="001400A9" w:rsidRPr="001400A9">
        <w:rPr>
          <w:rFonts w:cs="Times New Roman"/>
          <w:b/>
          <w:color w:val="000000"/>
          <w:kern w:val="0"/>
          <w:sz w:val="28"/>
          <w:szCs w:val="28"/>
          <w:lang w:val="en-GB"/>
        </w:rPr>
        <w:t>ADDRESS</w:t>
      </w:r>
      <w:r w:rsidR="00476338">
        <w:rPr>
          <w:rFonts w:cs="Times New Roman"/>
          <w:b/>
          <w:color w:val="000000"/>
          <w:kern w:val="0"/>
          <w:sz w:val="28"/>
          <w:szCs w:val="28"/>
          <w:lang w:val="en-GB"/>
        </w:rPr>
        <w:t>ING</w:t>
      </w:r>
      <w:r w:rsidR="001400A9" w:rsidRPr="001400A9">
        <w:rPr>
          <w:rFonts w:cs="Times New Roman"/>
          <w:b/>
          <w:color w:val="000000"/>
          <w:kern w:val="0"/>
          <w:sz w:val="28"/>
          <w:szCs w:val="28"/>
          <w:lang w:val="en-GB"/>
        </w:rPr>
        <w:t xml:space="preserve"> STANDARD</w:t>
      </w:r>
    </w:p>
    <w:p w14:paraId="30EC3DD1" w14:textId="77777777" w:rsidR="001400A9" w:rsidRPr="00476338" w:rsidRDefault="001400A9" w:rsidP="001400A9">
      <w:pPr>
        <w:spacing w:before="0" w:after="0"/>
        <w:jc w:val="center"/>
        <w:rPr>
          <w:rFonts w:cs="Times New Roman"/>
          <w:b/>
          <w:color w:val="000000"/>
          <w:kern w:val="0"/>
          <w:sz w:val="28"/>
          <w:szCs w:val="28"/>
          <w:lang w:val="en-GB"/>
        </w:rPr>
      </w:pPr>
      <w:r w:rsidRPr="001400A9">
        <w:rPr>
          <w:rFonts w:cs="Times New Roman"/>
          <w:b/>
          <w:color w:val="000000"/>
          <w:kern w:val="0"/>
          <w:sz w:val="28"/>
          <w:szCs w:val="28"/>
          <w:lang w:val="en-GB"/>
        </w:rPr>
        <w:t>PART 1: CONCEPTUAL MODEL AND DIGIPIN</w:t>
      </w:r>
    </w:p>
    <w:p w14:paraId="720C35E4" w14:textId="77777777" w:rsidR="001400A9" w:rsidRDefault="001400A9" w:rsidP="00476338">
      <w:pPr>
        <w:rPr>
          <w:lang w:val="en-GB"/>
        </w:rPr>
      </w:pPr>
    </w:p>
    <w:p w14:paraId="597C6A28" w14:textId="77777777" w:rsidR="00C423BD" w:rsidRPr="00DE3B60" w:rsidRDefault="006F7B6E" w:rsidP="00476338">
      <w:pPr>
        <w:pStyle w:val="Heading1"/>
        <w:spacing w:line="276" w:lineRule="auto"/>
        <w:jc w:val="both"/>
        <w:rPr>
          <w:lang w:val="en-GB"/>
        </w:rPr>
      </w:pPr>
      <w:bookmarkStart w:id="0" w:name="_Toc222748845"/>
      <w:r w:rsidRPr="00DE3B60">
        <w:rPr>
          <w:lang w:val="en-GB"/>
        </w:rPr>
        <w:t>SCOPE</w:t>
      </w:r>
      <w:bookmarkEnd w:id="0"/>
    </w:p>
    <w:p w14:paraId="150163F7" w14:textId="62FAF9E0" w:rsidR="00C423BD" w:rsidRDefault="006F7B6E">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jc w:val="both"/>
        <w:rPr>
          <w:rFonts w:cs="Times New Roman"/>
          <w:color w:val="000000"/>
          <w:kern w:val="0"/>
          <w:szCs w:val="22"/>
          <w:lang w:val="en-GB"/>
        </w:rPr>
      </w:pPr>
      <w:r>
        <w:rPr>
          <w:rFonts w:cs="Times New Roman"/>
          <w:color w:val="000000"/>
          <w:kern w:val="0"/>
          <w:szCs w:val="22"/>
          <w:lang w:val="en-GB"/>
        </w:rPr>
        <w:t xml:space="preserve">This </w:t>
      </w:r>
      <w:r w:rsidR="00476338">
        <w:rPr>
          <w:rFonts w:cs="Times New Roman"/>
          <w:color w:val="000000"/>
          <w:kern w:val="0"/>
          <w:szCs w:val="22"/>
          <w:lang w:val="en-GB"/>
        </w:rPr>
        <w:t>document</w:t>
      </w:r>
      <w:r w:rsidR="00C81C2F">
        <w:rPr>
          <w:rFonts w:cs="Times New Roman"/>
          <w:color w:val="000000"/>
          <w:kern w:val="0"/>
          <w:szCs w:val="22"/>
          <w:lang w:val="en-GB"/>
        </w:rPr>
        <w:t xml:space="preserve"> </w:t>
      </w:r>
      <w:r>
        <w:rPr>
          <w:rFonts w:cs="Times New Roman"/>
          <w:color w:val="000000"/>
          <w:kern w:val="0"/>
          <w:szCs w:val="22"/>
          <w:lang w:val="en-GB"/>
        </w:rPr>
        <w:t>standard provides the framework for determining address attributes used to describe an addressable object. It specifies requirements and provides guidance on the usage of address attributes, terminologies and semantics, ensuring their applicability across urban and rural systems, and across different land uses.</w:t>
      </w:r>
    </w:p>
    <w:p w14:paraId="7164AFA1" w14:textId="641E0A9B" w:rsidR="00C423BD" w:rsidRDefault="006F7B6E">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jc w:val="both"/>
        <w:rPr>
          <w:rFonts w:cs="Times New Roman"/>
          <w:color w:val="000000"/>
          <w:kern w:val="0"/>
          <w:szCs w:val="22"/>
          <w:lang w:val="en-GB"/>
        </w:rPr>
      </w:pPr>
      <w:r>
        <w:rPr>
          <w:rFonts w:cs="Times New Roman"/>
          <w:color w:val="000000"/>
          <w:kern w:val="0"/>
          <w:szCs w:val="22"/>
          <w:lang w:val="en-GB"/>
        </w:rPr>
        <w:t xml:space="preserve">Through this standard, users shall be able to represent the address information for each addressable object incorporating the latitude and longitude coordinates of the location for precise spatial reference. </w:t>
      </w:r>
    </w:p>
    <w:p w14:paraId="3EB29678" w14:textId="0F88536A" w:rsidR="00C423BD" w:rsidRDefault="006F7B6E">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jc w:val="both"/>
        <w:rPr>
          <w:lang w:val="en-US"/>
        </w:rPr>
      </w:pPr>
      <w:r>
        <w:rPr>
          <w:lang w:val="en-US"/>
        </w:rPr>
        <w:t>This standard does not include ‘</w:t>
      </w:r>
      <w:r>
        <w:rPr>
          <w:i/>
          <w:iCs/>
          <w:lang w:val="en-US"/>
        </w:rPr>
        <w:t>Addressee information’</w:t>
      </w:r>
      <w:r>
        <w:rPr>
          <w:lang w:val="en-US"/>
        </w:rPr>
        <w:t xml:space="preserve">, which contains personal information such as </w:t>
      </w:r>
      <w:r>
        <w:rPr>
          <w:i/>
          <w:iCs/>
          <w:lang w:val="en-US"/>
        </w:rPr>
        <w:t>c/o</w:t>
      </w:r>
      <w:r>
        <w:rPr>
          <w:lang w:val="en-US"/>
        </w:rPr>
        <w:t xml:space="preserve"> (care of), </w:t>
      </w:r>
      <w:r>
        <w:rPr>
          <w:i/>
          <w:iCs/>
          <w:lang w:val="en-US"/>
        </w:rPr>
        <w:t>d/o</w:t>
      </w:r>
      <w:r>
        <w:rPr>
          <w:lang w:val="en-US"/>
        </w:rPr>
        <w:t xml:space="preserve"> (daughter of), </w:t>
      </w:r>
      <w:r>
        <w:rPr>
          <w:i/>
          <w:iCs/>
          <w:lang w:val="en-US"/>
        </w:rPr>
        <w:t>s/o</w:t>
      </w:r>
      <w:r>
        <w:rPr>
          <w:lang w:val="en-US"/>
        </w:rPr>
        <w:t xml:space="preserve"> (son of), </w:t>
      </w:r>
      <w:r>
        <w:rPr>
          <w:i/>
          <w:iCs/>
          <w:lang w:val="en-US"/>
        </w:rPr>
        <w:t>w/o</w:t>
      </w:r>
      <w:r>
        <w:rPr>
          <w:lang w:val="en-US"/>
        </w:rPr>
        <w:t xml:space="preserve"> (wife of), or </w:t>
      </w:r>
      <w:r>
        <w:rPr>
          <w:i/>
          <w:iCs/>
          <w:lang w:val="en-US"/>
        </w:rPr>
        <w:t>h/o</w:t>
      </w:r>
      <w:r>
        <w:rPr>
          <w:lang w:val="en-US"/>
        </w:rPr>
        <w:t xml:space="preserve"> (husband of), </w:t>
      </w:r>
      <w:r>
        <w:t xml:space="preserve">contact details, and other information, which are used typically to further identify or locate the intended recipient. </w:t>
      </w:r>
    </w:p>
    <w:p w14:paraId="0599DE5D" w14:textId="77777777" w:rsidR="00C423BD" w:rsidRDefault="006F7B6E" w:rsidP="00476338">
      <w:pPr>
        <w:pStyle w:val="Heading1"/>
        <w:spacing w:line="276" w:lineRule="auto"/>
        <w:jc w:val="both"/>
        <w:rPr>
          <w:lang w:val="en-GB"/>
        </w:rPr>
      </w:pPr>
      <w:bookmarkStart w:id="1" w:name="_Toc216340802"/>
      <w:bookmarkStart w:id="2" w:name="_Toc222748846"/>
      <w:bookmarkEnd w:id="1"/>
      <w:r>
        <w:rPr>
          <w:lang w:val="en-GB"/>
        </w:rPr>
        <w:t>REFERENCES</w:t>
      </w:r>
      <w:bookmarkEnd w:id="2"/>
    </w:p>
    <w:p w14:paraId="7AF440DE" w14:textId="77777777" w:rsidR="00C423BD" w:rsidRDefault="006F7B6E">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jc w:val="both"/>
        <w:rPr>
          <w:rFonts w:cs="Times New Roman"/>
          <w:color w:val="000000" w:themeColor="text1"/>
          <w:kern w:val="0"/>
          <w:szCs w:val="22"/>
          <w:lang w:val="en-GB"/>
        </w:rPr>
      </w:pPr>
      <w:r>
        <w:rPr>
          <w:rFonts w:cs="Times New Roman"/>
          <w:color w:val="000000" w:themeColor="text1"/>
          <w:kern w:val="0"/>
          <w:szCs w:val="22"/>
          <w:lang w:val="en-GB"/>
        </w:rPr>
        <w:t xml:space="preserve">The documents listed in </w:t>
      </w:r>
      <w:r w:rsidRPr="00476338">
        <w:rPr>
          <w:rFonts w:cs="Times New Roman"/>
          <w:b/>
          <w:bCs/>
          <w:color w:val="000000" w:themeColor="text1"/>
          <w:kern w:val="0"/>
          <w:szCs w:val="22"/>
          <w:lang w:val="en-GB"/>
        </w:rPr>
        <w:t>Annex A</w:t>
      </w:r>
      <w:r>
        <w:rPr>
          <w:rFonts w:cs="Times New Roman"/>
          <w:color w:val="000000" w:themeColor="text1"/>
          <w:kern w:val="0"/>
          <w:szCs w:val="22"/>
          <w:lang w:val="en-GB"/>
        </w:rPr>
        <w:t xml:space="preserve"> are necessary adjuncts to this address standard. These reference documents are widely recognised as sources of high-quality, reliable, and accurate information for capturing address information, and serve, in part, as informative references for formulating this standard.</w:t>
      </w:r>
    </w:p>
    <w:p w14:paraId="07696F80" w14:textId="77777777" w:rsidR="00C423BD" w:rsidRDefault="006F7B6E" w:rsidP="00476338">
      <w:pPr>
        <w:pStyle w:val="Heading1"/>
        <w:spacing w:line="276" w:lineRule="auto"/>
        <w:jc w:val="both"/>
        <w:rPr>
          <w:lang w:val="en-GB"/>
        </w:rPr>
      </w:pPr>
      <w:bookmarkStart w:id="3" w:name="_Toc222748847"/>
      <w:r>
        <w:rPr>
          <w:lang w:val="en-GB"/>
        </w:rPr>
        <w:t>TERMS AND DEFINITIONS</w:t>
      </w:r>
      <w:bookmarkEnd w:id="3"/>
    </w:p>
    <w:p w14:paraId="72E735DF" w14:textId="77777777" w:rsidR="00C423BD" w:rsidRDefault="006F7B6E">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jc w:val="both"/>
        <w:rPr>
          <w:rFonts w:cs="Times New Roman"/>
          <w:color w:val="000000"/>
          <w:kern w:val="0"/>
          <w:szCs w:val="22"/>
          <w:lang w:val="en-GB"/>
        </w:rPr>
      </w:pPr>
      <w:r>
        <w:rPr>
          <w:rFonts w:cs="Times New Roman"/>
          <w:color w:val="000000"/>
          <w:kern w:val="0"/>
          <w:szCs w:val="22"/>
          <w:lang w:val="en-GB"/>
        </w:rPr>
        <w:t>For this standard, the following terms and definitions shall apply -</w:t>
      </w:r>
    </w:p>
    <w:p w14:paraId="2B0AAAF1" w14:textId="77777777" w:rsidR="00C423BD" w:rsidRDefault="006F7B6E">
      <w:pPr>
        <w:pStyle w:val="Heading2"/>
        <w:spacing w:before="120" w:line="276" w:lineRule="auto"/>
        <w:ind w:left="578" w:hanging="578"/>
      </w:pPr>
      <w:bookmarkStart w:id="4" w:name="_Toc222748848"/>
      <w:r>
        <w:t>Address</w:t>
      </w:r>
      <w:bookmarkEnd w:id="4"/>
    </w:p>
    <w:p w14:paraId="534CAE00" w14:textId="77777777" w:rsidR="00C423BD" w:rsidRDefault="006F7B6E">
      <w:pPr>
        <w:spacing w:line="276" w:lineRule="auto"/>
        <w:jc w:val="both"/>
      </w:pPr>
      <w:r>
        <w:t>Structured information that allows the unambiguous determination of an object for the purposes of identification and location.</w:t>
      </w:r>
    </w:p>
    <w:p w14:paraId="3FBC16A8" w14:textId="77777777" w:rsidR="00C423BD" w:rsidRDefault="006F7B6E">
      <w:pPr>
        <w:pStyle w:val="Heading2"/>
        <w:spacing w:before="120" w:line="276" w:lineRule="auto"/>
        <w:ind w:left="578" w:hanging="578"/>
      </w:pPr>
      <w:bookmarkStart w:id="5" w:name="_Toc222748849"/>
      <w:r>
        <w:t>Addressing system</w:t>
      </w:r>
      <w:bookmarkEnd w:id="5"/>
    </w:p>
    <w:p w14:paraId="2DBE1103" w14:textId="77777777" w:rsidR="00C423BD" w:rsidRDefault="006F7B6E">
      <w:pPr>
        <w:spacing w:line="276" w:lineRule="auto"/>
        <w:jc w:val="both"/>
        <w:rPr>
          <w:color w:val="000000" w:themeColor="text1"/>
        </w:rPr>
      </w:pPr>
      <w:r>
        <w:rPr>
          <w:color w:val="000000" w:themeColor="text1"/>
        </w:rPr>
        <w:t xml:space="preserve">The </w:t>
      </w:r>
      <w:r>
        <w:t>structured</w:t>
      </w:r>
      <w:r>
        <w:rPr>
          <w:color w:val="000000" w:themeColor="text1"/>
        </w:rPr>
        <w:t xml:space="preserve"> method for collecting and documenting address data to ensure it can be identified and easily accessed.</w:t>
      </w:r>
    </w:p>
    <w:p w14:paraId="6F9F5BBB" w14:textId="77777777" w:rsidR="00C423BD" w:rsidRDefault="006F7B6E">
      <w:pPr>
        <w:pStyle w:val="Heading2"/>
        <w:spacing w:before="120" w:line="276" w:lineRule="auto"/>
        <w:ind w:left="578" w:hanging="578"/>
      </w:pPr>
      <w:bookmarkStart w:id="6" w:name="_Toc222748850"/>
      <w:r>
        <w:t>Addressable object</w:t>
      </w:r>
      <w:bookmarkEnd w:id="6"/>
    </w:p>
    <w:p w14:paraId="4F8F0540" w14:textId="77777777" w:rsidR="00C423BD" w:rsidRDefault="006F7B6E">
      <w:pPr>
        <w:spacing w:line="276" w:lineRule="auto"/>
        <w:jc w:val="both"/>
        <w:rPr>
          <w:color w:val="000000" w:themeColor="text1"/>
        </w:rPr>
      </w:pPr>
      <w:r>
        <w:rPr>
          <w:color w:val="000000" w:themeColor="text1"/>
        </w:rPr>
        <w:t xml:space="preserve">An </w:t>
      </w:r>
      <w:r>
        <w:t>object</w:t>
      </w:r>
      <w:r>
        <w:rPr>
          <w:color w:val="000000" w:themeColor="text1"/>
        </w:rPr>
        <w:t xml:space="preserve"> or a physical entity that may be assigned an address.</w:t>
      </w:r>
    </w:p>
    <w:p w14:paraId="3CC94CE1" w14:textId="77777777" w:rsidR="00C423BD" w:rsidRDefault="006F7B6E">
      <w:pPr>
        <w:pStyle w:val="Heading2"/>
        <w:spacing w:before="120" w:line="276" w:lineRule="auto"/>
        <w:ind w:left="578" w:hanging="578"/>
      </w:pPr>
      <w:bookmarkStart w:id="7" w:name="_Toc222748851"/>
      <w:r>
        <w:t>User</w:t>
      </w:r>
      <w:bookmarkEnd w:id="7"/>
    </w:p>
    <w:p w14:paraId="11972B68" w14:textId="77777777" w:rsidR="00C423BD" w:rsidRDefault="006F7B6E">
      <w:pPr>
        <w:spacing w:line="276" w:lineRule="auto"/>
        <w:jc w:val="both"/>
        <w:rPr>
          <w:color w:val="000000" w:themeColor="text1"/>
        </w:rPr>
      </w:pPr>
      <w:r>
        <w:rPr>
          <w:color w:val="000000" w:themeColor="text1"/>
        </w:rPr>
        <w:t xml:space="preserve">A user refers to any individual, service provider, government entity, or private entity </w:t>
      </w:r>
      <w:r>
        <w:t>(including but not limited to) that utilises address information.</w:t>
      </w:r>
    </w:p>
    <w:p w14:paraId="6F68FC2F" w14:textId="77777777" w:rsidR="00C423BD" w:rsidRDefault="006F7B6E">
      <w:pPr>
        <w:pStyle w:val="Heading2"/>
        <w:spacing w:before="120" w:line="276" w:lineRule="auto"/>
        <w:ind w:left="578" w:hanging="578"/>
      </w:pPr>
      <w:bookmarkStart w:id="8" w:name="_Toc222748852"/>
      <w:r>
        <w:t>Address attributes</w:t>
      </w:r>
      <w:bookmarkEnd w:id="8"/>
    </w:p>
    <w:p w14:paraId="299F9B40" w14:textId="77777777" w:rsidR="00C423BD" w:rsidRDefault="006F7B6E">
      <w:pPr>
        <w:spacing w:line="276" w:lineRule="auto"/>
        <w:jc w:val="both"/>
        <w:rPr>
          <w:color w:val="000000" w:themeColor="text1"/>
        </w:rPr>
      </w:pPr>
      <w:r>
        <w:rPr>
          <w:color w:val="000000" w:themeColor="text1"/>
        </w:rPr>
        <w:t xml:space="preserve">The </w:t>
      </w:r>
      <w:r>
        <w:t>individual</w:t>
      </w:r>
      <w:r>
        <w:rPr>
          <w:color w:val="000000" w:themeColor="text1"/>
        </w:rPr>
        <w:t xml:space="preserve"> elements that make up the description of a physical address - </w:t>
      </w:r>
    </w:p>
    <w:p w14:paraId="6B13A99C" w14:textId="77777777" w:rsidR="00C423BD" w:rsidRPr="00C35FD0" w:rsidRDefault="006F7B6E" w:rsidP="00476338">
      <w:pPr>
        <w:pStyle w:val="Heading3"/>
        <w:ind w:left="1440"/>
        <w:rPr>
          <w:lang w:val="en-US"/>
        </w:rPr>
      </w:pPr>
      <w:bookmarkStart w:id="9" w:name="_Toc222748853"/>
      <w:r w:rsidRPr="00C35FD0">
        <w:t>Unit</w:t>
      </w:r>
      <w:bookmarkEnd w:id="9"/>
    </w:p>
    <w:p w14:paraId="6C5EAAD3" w14:textId="77777777" w:rsidR="00C423BD" w:rsidRDefault="006F7B6E" w:rsidP="00476338">
      <w:pPr>
        <w:spacing w:line="276" w:lineRule="auto"/>
        <w:ind w:left="720"/>
        <w:jc w:val="both"/>
      </w:pPr>
      <w:r>
        <w:t xml:space="preserve">A unit, for the purpose of this standard, refers to an enclosed space, either as an individual standalone structure or part of a larger structure that is designed to function independently, having its own access, utility, and facility. A unit can be either owned or rented. [example - a </w:t>
      </w:r>
      <w:r>
        <w:lastRenderedPageBreak/>
        <w:t xml:space="preserve">plot or </w:t>
      </w:r>
      <w:proofErr w:type="spellStart"/>
      <w:r>
        <w:t>khasra</w:t>
      </w:r>
      <w:proofErr w:type="spellEnd"/>
      <w:r>
        <w:t xml:space="preserve">, an independent residential house, a flat in an apartment, a single shop, a store in a mall, an individual office building, etc.] </w:t>
      </w:r>
    </w:p>
    <w:p w14:paraId="06CC42E3" w14:textId="77777777" w:rsidR="00C423BD" w:rsidRDefault="006F7B6E" w:rsidP="00476338">
      <w:pPr>
        <w:pStyle w:val="Heading3"/>
        <w:ind w:left="1440"/>
      </w:pPr>
      <w:bookmarkStart w:id="10" w:name="_Toc222748854"/>
      <w:r>
        <w:t>Floor number</w:t>
      </w:r>
      <w:bookmarkEnd w:id="10"/>
    </w:p>
    <w:p w14:paraId="652EB709" w14:textId="77777777" w:rsidR="00C423BD" w:rsidRDefault="006F7B6E" w:rsidP="00476338">
      <w:pPr>
        <w:spacing w:line="276" w:lineRule="auto"/>
        <w:ind w:left="720"/>
        <w:jc w:val="both"/>
      </w:pPr>
      <w:r>
        <w:t>A floor number, for the purpose of this standard, refers to the specific level within a multi-storey building where a unit, or space is situated, serving as a reference for identifying vertical positions within the structure. [example- upper ground, first, second, terrace, etc.]</w:t>
      </w:r>
    </w:p>
    <w:p w14:paraId="4C30B36E" w14:textId="77777777" w:rsidR="00C423BD" w:rsidRDefault="006F7B6E" w:rsidP="00476338">
      <w:pPr>
        <w:pStyle w:val="Heading3"/>
        <w:ind w:left="1440"/>
      </w:pPr>
      <w:bookmarkStart w:id="11" w:name="_Toc222748855"/>
      <w:r>
        <w:t>Tower/ Block/ Wing/Building Name</w:t>
      </w:r>
      <w:bookmarkEnd w:id="11"/>
    </w:p>
    <w:p w14:paraId="036050AA" w14:textId="77777777" w:rsidR="00C423BD" w:rsidRDefault="006F7B6E" w:rsidP="00476338">
      <w:pPr>
        <w:spacing w:line="276" w:lineRule="auto"/>
        <w:ind w:left="720"/>
        <w:jc w:val="both"/>
      </w:pPr>
      <w:r>
        <w:t xml:space="preserve">A tower/ block/ wing/building Name, for the purpose of this standard, refers to an identifier for a specific/ separate section, building, part of a building or division within a larger campus or complex. [example - separate departments or hostels within a </w:t>
      </w:r>
      <w:proofErr w:type="gramStart"/>
      <w:r>
        <w:t>University</w:t>
      </w:r>
      <w:proofErr w:type="gramEnd"/>
      <w:r>
        <w:t xml:space="preserve"> campus, a group of flats/ apartments within a residential township, an outpatient department (OPD) wing/ block in a hospital complex, etc.]  </w:t>
      </w:r>
    </w:p>
    <w:p w14:paraId="21034B19" w14:textId="77777777" w:rsidR="00C423BD" w:rsidRDefault="006F7B6E" w:rsidP="00476338">
      <w:pPr>
        <w:pStyle w:val="Heading3"/>
        <w:ind w:left="1440"/>
      </w:pPr>
      <w:bookmarkStart w:id="12" w:name="_Toc222748856"/>
      <w:r>
        <w:t>Premise</w:t>
      </w:r>
      <w:bookmarkEnd w:id="12"/>
    </w:p>
    <w:p w14:paraId="1664C08C" w14:textId="77777777" w:rsidR="00C423BD" w:rsidRDefault="006F7B6E" w:rsidP="00476338">
      <w:pPr>
        <w:spacing w:line="276" w:lineRule="auto"/>
        <w:ind w:left="720"/>
        <w:jc w:val="both"/>
        <w:rPr>
          <w:color w:val="000000" w:themeColor="text1"/>
        </w:rPr>
      </w:pPr>
      <w:r>
        <w:rPr>
          <w:color w:val="000000" w:themeColor="text1"/>
        </w:rPr>
        <w:t>A premise, for the purpose of this standard, refers to a single standalone building, group of buildings or spaces within a defined boundary that together form one single entity. [example - housing complexes, commercial complexes, malls, single office buildings, condominiums, university campuses, hospital campuses, government office complexes, etc.]</w:t>
      </w:r>
    </w:p>
    <w:p w14:paraId="323B72C2" w14:textId="77777777" w:rsidR="00C423BD" w:rsidRDefault="006F7B6E" w:rsidP="00476338">
      <w:pPr>
        <w:pStyle w:val="Heading3"/>
        <w:ind w:left="1440"/>
      </w:pPr>
      <w:bookmarkStart w:id="13" w:name="_Toc222748857"/>
      <w:r>
        <w:t>Area</w:t>
      </w:r>
      <w:bookmarkEnd w:id="13"/>
    </w:p>
    <w:p w14:paraId="2DAE4349" w14:textId="77777777" w:rsidR="00C423BD" w:rsidRDefault="006F7B6E" w:rsidP="00476338">
      <w:pPr>
        <w:spacing w:line="276" w:lineRule="auto"/>
        <w:ind w:left="720"/>
        <w:jc w:val="both"/>
      </w:pPr>
      <w:r>
        <w:t>An area, for the purpose of this standard, refers to a space within a village, town or city that is defined and notified by the local bodies. [example –</w:t>
      </w:r>
      <w:r>
        <w:rPr>
          <w:lang w:val="en-US"/>
        </w:rPr>
        <w:t xml:space="preserve"> </w:t>
      </w:r>
      <w:r>
        <w:t>locality, colony, neighbourhood, sector, hamlet, phase, pocket, ward, streets, roads, lanes, urban village, etc.]</w:t>
      </w:r>
    </w:p>
    <w:p w14:paraId="115813F3" w14:textId="77777777" w:rsidR="00C423BD" w:rsidRDefault="006F7B6E" w:rsidP="00476338">
      <w:pPr>
        <w:pStyle w:val="ListParagraph"/>
        <w:numPr>
          <w:ilvl w:val="1"/>
          <w:numId w:val="11"/>
        </w:numPr>
        <w:spacing w:before="240" w:after="240" w:line="276" w:lineRule="auto"/>
        <w:ind w:left="2160"/>
        <w:rPr>
          <w:lang w:val="en-US"/>
        </w:rPr>
      </w:pPr>
      <w:r>
        <w:rPr>
          <w:lang w:val="en-US"/>
        </w:rPr>
        <w:t>in case of planned areas of a town or city, areas could be defined as colonies, localities, sectors, phases, pockets, etc.;</w:t>
      </w:r>
    </w:p>
    <w:p w14:paraId="7B020F3D" w14:textId="77777777" w:rsidR="00C423BD" w:rsidRDefault="006F7B6E" w:rsidP="00476338">
      <w:pPr>
        <w:pStyle w:val="ListParagraph"/>
        <w:numPr>
          <w:ilvl w:val="1"/>
          <w:numId w:val="11"/>
        </w:numPr>
        <w:spacing w:before="240" w:after="240" w:line="276" w:lineRule="auto"/>
        <w:ind w:left="2160"/>
        <w:rPr>
          <w:lang w:val="en-US"/>
        </w:rPr>
      </w:pPr>
      <w:r>
        <w:rPr>
          <w:lang w:val="en-US"/>
        </w:rPr>
        <w:t xml:space="preserve">in case of unplanned areas of a town/ city or rural areas, these areas could be identified as neighborhoods, localities, </w:t>
      </w:r>
      <w:r>
        <w:rPr>
          <w:i/>
          <w:lang w:val="en-US"/>
        </w:rPr>
        <w:t>mohallas</w:t>
      </w:r>
      <w:r>
        <w:rPr>
          <w:lang w:val="en-US"/>
        </w:rPr>
        <w:t>, etc.;</w:t>
      </w:r>
    </w:p>
    <w:p w14:paraId="190F9FAF" w14:textId="77777777" w:rsidR="00C423BD" w:rsidRDefault="006F7B6E" w:rsidP="00476338">
      <w:pPr>
        <w:pStyle w:val="ListParagraph"/>
        <w:numPr>
          <w:ilvl w:val="1"/>
          <w:numId w:val="11"/>
        </w:numPr>
        <w:spacing w:before="240" w:after="240" w:line="276" w:lineRule="auto"/>
        <w:ind w:left="2160"/>
        <w:rPr>
          <w:lang w:val="en-US"/>
        </w:rPr>
      </w:pPr>
      <w:r>
        <w:rPr>
          <w:lang w:val="en-US"/>
        </w:rPr>
        <w:t xml:space="preserve">will also include areas notified as ‘urban </w:t>
      </w:r>
      <w:proofErr w:type="gramStart"/>
      <w:r>
        <w:rPr>
          <w:lang w:val="en-US"/>
        </w:rPr>
        <w:t>villages’</w:t>
      </w:r>
      <w:proofErr w:type="gramEnd"/>
      <w:r>
        <w:rPr>
          <w:lang w:val="en-US"/>
        </w:rPr>
        <w:t xml:space="preserve">; </w:t>
      </w:r>
    </w:p>
    <w:p w14:paraId="076DAE41" w14:textId="77777777" w:rsidR="00C423BD" w:rsidRDefault="006F7B6E" w:rsidP="00476338">
      <w:pPr>
        <w:pStyle w:val="ListParagraph"/>
        <w:numPr>
          <w:ilvl w:val="1"/>
          <w:numId w:val="11"/>
        </w:numPr>
        <w:spacing w:before="240" w:after="240" w:line="276" w:lineRule="auto"/>
        <w:ind w:left="2160"/>
        <w:rPr>
          <w:lang w:val="en-US"/>
        </w:rPr>
      </w:pPr>
      <w:r>
        <w:rPr>
          <w:lang w:val="en-US"/>
        </w:rPr>
        <w:t>may also include an administrative entity like ‘ward’ which is used as an area identifier for the unit/ plot;</w:t>
      </w:r>
    </w:p>
    <w:p w14:paraId="15C2B780" w14:textId="77777777" w:rsidR="00C423BD" w:rsidRDefault="006F7B6E" w:rsidP="00476338">
      <w:pPr>
        <w:pStyle w:val="ListParagraph"/>
        <w:numPr>
          <w:ilvl w:val="1"/>
          <w:numId w:val="11"/>
        </w:numPr>
        <w:spacing w:before="240" w:after="240" w:line="276" w:lineRule="auto"/>
        <w:ind w:left="2160"/>
        <w:rPr>
          <w:lang w:val="en-US"/>
        </w:rPr>
      </w:pPr>
      <w:r>
        <w:rPr>
          <w:lang w:val="en-US"/>
        </w:rPr>
        <w:t xml:space="preserve">will also include public pathways or passages, such as streets, roads, or lanes, that act as locational identifiers for a campus/ complex or a unit/ plot. </w:t>
      </w:r>
    </w:p>
    <w:p w14:paraId="6A0672B4" w14:textId="77777777" w:rsidR="00C423BD" w:rsidRDefault="006F7B6E" w:rsidP="00F02F59">
      <w:pPr>
        <w:pStyle w:val="Heading3"/>
        <w:ind w:left="1440"/>
      </w:pPr>
      <w:bookmarkStart w:id="14" w:name="_Toc222748858"/>
      <w:r>
        <w:t>Village</w:t>
      </w:r>
      <w:bookmarkEnd w:id="14"/>
    </w:p>
    <w:p w14:paraId="146B4EFE" w14:textId="3C367EA9" w:rsidR="00C423BD" w:rsidRDefault="00476338" w:rsidP="00F02F59">
      <w:pPr>
        <w:spacing w:line="276" w:lineRule="auto"/>
        <w:ind w:left="720"/>
        <w:jc w:val="both"/>
      </w:pPr>
      <w:r>
        <w:t>A</w:t>
      </w:r>
      <w:r w:rsidR="006F7B6E">
        <w:t xml:space="preserve"> rural settlement that is governed by a rural local bod</w:t>
      </w:r>
      <w:r w:rsidR="00D057B2">
        <w:t>y</w:t>
      </w:r>
      <w:r w:rsidR="006F7B6E">
        <w:rPr>
          <w:vertAlign w:val="superscript"/>
        </w:rPr>
        <w:t xml:space="preserve"> </w:t>
      </w:r>
      <w:r w:rsidR="006F7B6E">
        <w:t>and does not meet the criteria of being a Census Town</w:t>
      </w:r>
      <w:r w:rsidR="00875F11">
        <w:t xml:space="preserve"> (</w:t>
      </w:r>
      <w:r w:rsidR="00875F11" w:rsidRPr="00F02F59">
        <w:rPr>
          <w:i/>
          <w:iCs/>
        </w:rPr>
        <w:t>See</w:t>
      </w:r>
      <w:r w:rsidR="00875F11">
        <w:t xml:space="preserve"> the Census of India)</w:t>
      </w:r>
      <w:r w:rsidR="006F7B6E">
        <w:t>.</w:t>
      </w:r>
    </w:p>
    <w:p w14:paraId="73C21374" w14:textId="77777777" w:rsidR="00C423BD" w:rsidRDefault="006F7B6E" w:rsidP="00F02F59">
      <w:pPr>
        <w:pStyle w:val="Heading3"/>
        <w:ind w:left="1440"/>
      </w:pPr>
      <w:bookmarkStart w:id="15" w:name="_Toc222748859"/>
      <w:r>
        <w:t>Town</w:t>
      </w:r>
      <w:bookmarkEnd w:id="15"/>
    </w:p>
    <w:p w14:paraId="77713748" w14:textId="0D91347A" w:rsidR="00C423BD" w:rsidRDefault="00F02F59" w:rsidP="00F02F59">
      <w:pPr>
        <w:spacing w:line="276" w:lineRule="auto"/>
        <w:ind w:left="720"/>
        <w:jc w:val="both"/>
      </w:pPr>
      <w:r>
        <w:t>An</w:t>
      </w:r>
      <w:r w:rsidR="006F7B6E">
        <w:t xml:space="preserve"> urban settlement which is classified as follows</w:t>
      </w:r>
      <w:r w:rsidR="00886CDA">
        <w:t xml:space="preserve"> (</w:t>
      </w:r>
      <w:r w:rsidR="00886CDA" w:rsidRPr="001C44B1">
        <w:rPr>
          <w:i/>
          <w:iCs/>
        </w:rPr>
        <w:t>See</w:t>
      </w:r>
      <w:r w:rsidR="00886CDA">
        <w:t xml:space="preserve"> the Census of India)</w:t>
      </w:r>
      <w:r w:rsidR="006F7B6E">
        <w:t xml:space="preserve">: </w:t>
      </w:r>
    </w:p>
    <w:p w14:paraId="4D62C5F5" w14:textId="20F5FAA2" w:rsidR="00C423BD" w:rsidRDefault="006F7B6E" w:rsidP="00F02F59">
      <w:pPr>
        <w:pStyle w:val="ListParagraph"/>
        <w:numPr>
          <w:ilvl w:val="0"/>
          <w:numId w:val="12"/>
        </w:numPr>
        <w:spacing w:before="240" w:after="240" w:line="276" w:lineRule="auto"/>
        <w:ind w:left="1080"/>
        <w:rPr>
          <w:lang w:val="en-US"/>
        </w:rPr>
      </w:pPr>
      <w:r>
        <w:rPr>
          <w:u w:val="single"/>
          <w:lang w:val="en-US"/>
        </w:rPr>
        <w:t>Statutory towns:</w:t>
      </w:r>
      <w:r>
        <w:rPr>
          <w:lang w:val="en-US"/>
        </w:rPr>
        <w:t xml:space="preserve"> An area that has been officially notified as a statutory town by a state government, through legislation or statutory notification, and is governed by an urban local body. Statutory towns with a population of more than 1,00,000 are classified as ‘Cities’. </w:t>
      </w:r>
    </w:p>
    <w:p w14:paraId="61512B22" w14:textId="640F9F48" w:rsidR="00C423BD" w:rsidRDefault="006F7B6E" w:rsidP="00F02F59">
      <w:pPr>
        <w:pStyle w:val="ListParagraph"/>
        <w:numPr>
          <w:ilvl w:val="0"/>
          <w:numId w:val="12"/>
        </w:numPr>
        <w:spacing w:before="240" w:after="240" w:line="276" w:lineRule="auto"/>
        <w:ind w:left="1080"/>
        <w:rPr>
          <w:lang w:val="en-US"/>
        </w:rPr>
      </w:pPr>
      <w:r>
        <w:rPr>
          <w:u w:val="single"/>
          <w:lang w:val="en-US"/>
        </w:rPr>
        <w:t>Census towns:</w:t>
      </w:r>
      <w:r>
        <w:rPr>
          <w:lang w:val="en-US"/>
        </w:rPr>
        <w:t xml:space="preserve"> An area that is classified as urban only for statistical/censu</w:t>
      </w:r>
      <w:r w:rsidR="00D057B2">
        <w:rPr>
          <w:lang w:val="en-US"/>
        </w:rPr>
        <w:t>s</w:t>
      </w:r>
      <w:r>
        <w:rPr>
          <w:lang w:val="en-US"/>
        </w:rPr>
        <w:t xml:space="preserve"> purposes, and that satisfies all three of the following criteria – </w:t>
      </w:r>
    </w:p>
    <w:p w14:paraId="01F09D1C" w14:textId="77777777" w:rsidR="00C423BD" w:rsidRDefault="006F7B6E" w:rsidP="00F02F59">
      <w:pPr>
        <w:pStyle w:val="ListParagraph"/>
        <w:numPr>
          <w:ilvl w:val="1"/>
          <w:numId w:val="13"/>
        </w:numPr>
        <w:spacing w:before="40" w:after="40" w:line="276" w:lineRule="auto"/>
        <w:ind w:left="2160"/>
        <w:contextualSpacing w:val="0"/>
        <w:rPr>
          <w:lang w:val="en-US"/>
        </w:rPr>
      </w:pPr>
      <w:r>
        <w:rPr>
          <w:lang w:val="en-US"/>
        </w:rPr>
        <w:t xml:space="preserve">A minimum population of 5,000 persons </w:t>
      </w:r>
    </w:p>
    <w:p w14:paraId="06C7E1EA" w14:textId="77777777" w:rsidR="00C423BD" w:rsidRDefault="006F7B6E" w:rsidP="00F02F59">
      <w:pPr>
        <w:pStyle w:val="ListParagraph"/>
        <w:numPr>
          <w:ilvl w:val="1"/>
          <w:numId w:val="13"/>
        </w:numPr>
        <w:spacing w:before="40" w:after="40" w:line="276" w:lineRule="auto"/>
        <w:ind w:left="2160"/>
        <w:contextualSpacing w:val="0"/>
        <w:rPr>
          <w:lang w:val="en-US"/>
        </w:rPr>
      </w:pPr>
      <w:r>
        <w:rPr>
          <w:lang w:val="en-US"/>
        </w:rPr>
        <w:lastRenderedPageBreak/>
        <w:t>75% and above of the male main working population is engaged in non-agricultural pursuits, and</w:t>
      </w:r>
    </w:p>
    <w:p w14:paraId="3D327DF7" w14:textId="77777777" w:rsidR="00C423BD" w:rsidRDefault="006F7B6E" w:rsidP="00F02F59">
      <w:pPr>
        <w:pStyle w:val="ListParagraph"/>
        <w:numPr>
          <w:ilvl w:val="1"/>
          <w:numId w:val="13"/>
        </w:numPr>
        <w:spacing w:before="40" w:after="40" w:line="276" w:lineRule="auto"/>
        <w:ind w:left="2160"/>
        <w:contextualSpacing w:val="0"/>
        <w:rPr>
          <w:lang w:val="en-US"/>
        </w:rPr>
      </w:pPr>
      <w:r>
        <w:rPr>
          <w:lang w:val="en-US"/>
        </w:rPr>
        <w:t xml:space="preserve">A density of population of at least 400 persons per sq. km. </w:t>
      </w:r>
    </w:p>
    <w:p w14:paraId="551740CA" w14:textId="77777777" w:rsidR="00C423BD" w:rsidRDefault="006F7B6E" w:rsidP="00F02F59">
      <w:pPr>
        <w:pStyle w:val="Heading3"/>
        <w:ind w:left="1440"/>
      </w:pPr>
      <w:bookmarkStart w:id="16" w:name="_Toc222748860"/>
      <w:r>
        <w:t>City</w:t>
      </w:r>
      <w:bookmarkEnd w:id="16"/>
      <w:r>
        <w:t xml:space="preserve"> </w:t>
      </w:r>
    </w:p>
    <w:p w14:paraId="781D6EA7" w14:textId="1D857945" w:rsidR="00C423BD" w:rsidRDefault="00F02F59" w:rsidP="00F02F59">
      <w:pPr>
        <w:spacing w:line="276" w:lineRule="auto"/>
        <w:ind w:left="720"/>
        <w:jc w:val="both"/>
      </w:pPr>
      <w:r>
        <w:t>An</w:t>
      </w:r>
      <w:r w:rsidR="006F7B6E">
        <w:t xml:space="preserve"> urban settlement/ statutory town with a population of 1,00,000 and above, and is governed by a Municipal Corporation</w:t>
      </w:r>
      <w:r w:rsidR="005240DB">
        <w:t xml:space="preserve"> (</w:t>
      </w:r>
      <w:r w:rsidR="005240DB" w:rsidRPr="001C44B1">
        <w:rPr>
          <w:i/>
          <w:iCs/>
        </w:rPr>
        <w:t>See</w:t>
      </w:r>
      <w:r w:rsidR="005240DB">
        <w:t xml:space="preserve"> the Census of India)</w:t>
      </w:r>
      <w:r w:rsidR="006F7B6E">
        <w:t xml:space="preserve">. </w:t>
      </w:r>
    </w:p>
    <w:p w14:paraId="1C2B04BE" w14:textId="77777777" w:rsidR="00C423BD" w:rsidRDefault="006F7B6E" w:rsidP="00F02F59">
      <w:pPr>
        <w:pStyle w:val="Heading3"/>
        <w:ind w:left="1440"/>
      </w:pPr>
      <w:bookmarkStart w:id="17" w:name="_Toc222748861"/>
      <w:r>
        <w:t>PIN code</w:t>
      </w:r>
      <w:bookmarkEnd w:id="17"/>
    </w:p>
    <w:p w14:paraId="39619B1B" w14:textId="77777777" w:rsidR="00C423BD" w:rsidRDefault="006F7B6E" w:rsidP="00F02F59">
      <w:pPr>
        <w:spacing w:line="276" w:lineRule="auto"/>
        <w:ind w:left="720"/>
        <w:jc w:val="both"/>
        <w:rPr>
          <w:lang w:val="en-US"/>
        </w:rPr>
      </w:pPr>
      <w:r>
        <w:t>PIN (Postal Index Number) code is a 6-digit code assigned to each delivery post office to streamline mail sorting and delivery.</w:t>
      </w:r>
    </w:p>
    <w:p w14:paraId="7088297B" w14:textId="77777777" w:rsidR="00C423BD" w:rsidRDefault="006F7B6E" w:rsidP="00F02F59">
      <w:pPr>
        <w:pStyle w:val="Heading3"/>
        <w:ind w:left="1440"/>
      </w:pPr>
      <w:bookmarkStart w:id="18" w:name="_Toc216340819"/>
      <w:bookmarkStart w:id="19" w:name="_Toc216340820"/>
      <w:bookmarkStart w:id="20" w:name="_Toc222748862"/>
      <w:bookmarkEnd w:id="18"/>
      <w:bookmarkEnd w:id="19"/>
      <w:r>
        <w:t>District</w:t>
      </w:r>
      <w:bookmarkEnd w:id="20"/>
    </w:p>
    <w:p w14:paraId="32AC493F" w14:textId="77777777" w:rsidR="00C423BD" w:rsidRDefault="006F7B6E" w:rsidP="00F02F59">
      <w:pPr>
        <w:spacing w:line="276" w:lineRule="auto"/>
        <w:ind w:left="720"/>
        <w:jc w:val="both"/>
      </w:pPr>
      <w:r>
        <w:t xml:space="preserve">A district (also known as Zilla) is an administrative division of an Indian state or territory. As per the Registration Act 1908, State Government is mandated to form districts and sub-district, and shall prescribe, and may alter, the limits of such districts and sub-districts. The district encompasses territorial areas like villages, towns, and cities.  </w:t>
      </w:r>
    </w:p>
    <w:p w14:paraId="54D8F11A" w14:textId="77777777" w:rsidR="00C423BD" w:rsidRDefault="006F7B6E">
      <w:pPr>
        <w:pStyle w:val="Heading2"/>
        <w:spacing w:before="120" w:line="276" w:lineRule="auto"/>
        <w:ind w:left="578" w:hanging="578"/>
        <w:rPr>
          <w:bCs/>
        </w:rPr>
      </w:pPr>
      <w:bookmarkStart w:id="21" w:name="_Toc222748863"/>
      <w:r>
        <w:rPr>
          <w:bCs/>
        </w:rPr>
        <w:t>Address line</w:t>
      </w:r>
      <w:bookmarkEnd w:id="21"/>
      <w:r>
        <w:rPr>
          <w:bCs/>
        </w:rPr>
        <w:t xml:space="preserve"> </w:t>
      </w:r>
    </w:p>
    <w:p w14:paraId="21A643D2" w14:textId="77777777" w:rsidR="00C423BD" w:rsidRDefault="006F7B6E">
      <w:pPr>
        <w:spacing w:line="276" w:lineRule="auto"/>
        <w:jc w:val="both"/>
        <w:rPr>
          <w:color w:val="000000" w:themeColor="text1"/>
          <w:szCs w:val="22"/>
          <w:lang w:val="en-US"/>
        </w:rPr>
      </w:pPr>
      <w:r>
        <w:t>"Address lines" typically refer to physical or logical lines constituting the address of an object/ unit. These contain the address attributes, either as a single attribute or as a group of attributes</w:t>
      </w:r>
      <w:r>
        <w:rPr>
          <w:color w:val="000000" w:themeColor="text1"/>
          <w:szCs w:val="22"/>
          <w:lang w:val="en-US"/>
        </w:rPr>
        <w:t xml:space="preserve">. </w:t>
      </w:r>
    </w:p>
    <w:p w14:paraId="02848CCF" w14:textId="77777777" w:rsidR="00C423BD" w:rsidRDefault="006F7B6E">
      <w:pPr>
        <w:pStyle w:val="Heading2"/>
        <w:spacing w:before="120" w:line="276" w:lineRule="auto"/>
        <w:ind w:left="578" w:hanging="578"/>
      </w:pPr>
      <w:bookmarkStart w:id="22" w:name="_Toc222748864"/>
      <w:r>
        <w:t>Address location</w:t>
      </w:r>
      <w:bookmarkEnd w:id="22"/>
    </w:p>
    <w:p w14:paraId="321A998C" w14:textId="77777777" w:rsidR="00C423BD" w:rsidRDefault="006F7B6E">
      <w:pPr>
        <w:spacing w:line="276" w:lineRule="auto"/>
        <w:jc w:val="both"/>
      </w:pPr>
      <w:r>
        <w:t>The specific position associated with an address, representing the physical location of the addressable object.</w:t>
      </w:r>
    </w:p>
    <w:p w14:paraId="41815A1E" w14:textId="77777777" w:rsidR="00C423BD" w:rsidRDefault="006F7B6E">
      <w:pPr>
        <w:pStyle w:val="Heading2"/>
        <w:spacing w:before="120" w:line="276" w:lineRule="auto"/>
        <w:ind w:left="578" w:hanging="578"/>
      </w:pPr>
      <w:bookmarkStart w:id="23" w:name="_Toc222748865"/>
      <w:r>
        <w:t>Address</w:t>
      </w:r>
      <w:r>
        <w:rPr>
          <w:lang w:val="en-US"/>
        </w:rPr>
        <w:t xml:space="preserve"> information</w:t>
      </w:r>
      <w:bookmarkEnd w:id="23"/>
    </w:p>
    <w:p w14:paraId="1A6AFB9B" w14:textId="77777777" w:rsidR="00C423BD" w:rsidRDefault="006F7B6E">
      <w:pPr>
        <w:spacing w:line="276" w:lineRule="auto"/>
        <w:jc w:val="both"/>
      </w:pPr>
      <w:r>
        <w:t>The structured set of details used to identify and locate a specific place or object, typically for communication, navigation, or service delivery purposes.</w:t>
      </w:r>
    </w:p>
    <w:p w14:paraId="15432075" w14:textId="77777777" w:rsidR="00C423BD" w:rsidRDefault="006F7B6E" w:rsidP="00F02F59">
      <w:pPr>
        <w:pStyle w:val="Heading1"/>
        <w:spacing w:line="276" w:lineRule="auto"/>
        <w:jc w:val="both"/>
        <w:rPr>
          <w:lang w:val="en-GB"/>
        </w:rPr>
      </w:pPr>
      <w:bookmarkStart w:id="24" w:name="_Toc222748866"/>
      <w:r>
        <w:rPr>
          <w:lang w:val="en-GB"/>
        </w:rPr>
        <w:t>SYMBOLS AND ABBREVIATIONS</w:t>
      </w:r>
      <w:bookmarkEnd w:id="24"/>
    </w:p>
    <w:p w14:paraId="4B40F65B" w14:textId="77777777" w:rsidR="00C423BD" w:rsidRDefault="006F7B6E">
      <w:pPr>
        <w:pStyle w:val="Heading2"/>
        <w:spacing w:before="240" w:after="240" w:line="276" w:lineRule="auto"/>
        <w:ind w:left="578" w:hanging="578"/>
      </w:pPr>
      <w:bookmarkStart w:id="25" w:name="_Toc222748867"/>
      <w:r>
        <w:t>Symbols</w:t>
      </w:r>
      <w:bookmarkEnd w:id="25"/>
    </w:p>
    <w:p w14:paraId="1637D056" w14:textId="77777777" w:rsidR="00C423BD" w:rsidRDefault="006F7B6E">
      <w:pPr>
        <w:spacing w:after="240" w:line="276" w:lineRule="auto"/>
        <w:jc w:val="both"/>
      </w:pPr>
      <w:r>
        <w:t>For the purpose of this standard, the following DIGIPIN symbol shall apply:</w:t>
      </w:r>
    </w:p>
    <w:p w14:paraId="76402D75" w14:textId="77777777" w:rsidR="00C423BD" w:rsidRDefault="006F7B6E">
      <w:pPr>
        <w:pStyle w:val="Heading3"/>
      </w:pPr>
      <w:bookmarkStart w:id="26" w:name="_Toc222748868"/>
      <w:r>
        <w:t>DIGIPIN symbol</w:t>
      </w:r>
      <w:bookmarkEnd w:id="26"/>
    </w:p>
    <w:tbl>
      <w:tblPr>
        <w:tblStyle w:val="TableGrid"/>
        <w:tblpPr w:leftFromText="180" w:rightFromText="180" w:vertAnchor="text" w:horzAnchor="margin" w:tblpXSpec="right" w:tblpY="170"/>
        <w:tblW w:w="0" w:type="auto"/>
        <w:tblLook w:val="04A0" w:firstRow="1" w:lastRow="0" w:firstColumn="1" w:lastColumn="0" w:noHBand="0" w:noVBand="1"/>
      </w:tblPr>
      <w:tblGrid>
        <w:gridCol w:w="833"/>
      </w:tblGrid>
      <w:tr w:rsidR="00C423BD" w14:paraId="4AD20580" w14:textId="77777777">
        <w:trPr>
          <w:trHeight w:val="1008"/>
        </w:trPr>
        <w:tc>
          <w:tcPr>
            <w:tcW w:w="833" w:type="dxa"/>
          </w:tcPr>
          <w:p w14:paraId="171CE6E1" w14:textId="77777777" w:rsidR="00C423BD" w:rsidRDefault="006F7B6E">
            <w:pPr>
              <w:spacing w:before="240" w:line="276" w:lineRule="auto"/>
              <w:jc w:val="both"/>
            </w:pPr>
            <w:r>
              <w:t xml:space="preserve">  </w:t>
            </w:r>
            <w:r>
              <w:rPr>
                <w:noProof/>
                <w:lang w:eastAsia="en-IN" w:bidi="hi-IN"/>
              </w:rPr>
              <w:drawing>
                <wp:inline distT="0" distB="0" distL="0" distR="0" wp14:anchorId="322341B4" wp14:editId="0D9C75C8">
                  <wp:extent cx="228600" cy="323850"/>
                  <wp:effectExtent l="0" t="0" r="0" b="6350"/>
                  <wp:docPr id="178298690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2986906" name="Picture 1"/>
                          <pic:cNvPicPr>
                            <a:picLocks noChangeAspect="1"/>
                          </pic:cNvPicPr>
                        </pic:nvPicPr>
                        <pic:blipFill>
                          <a:blip r:embed="rId8" cstate="print">
                            <a:extLst>
                              <a:ext uri="{28A0092B-C50C-407E-A947-70E740481C1C}">
                                <a14:useLocalDpi xmlns:a14="http://schemas.microsoft.com/office/drawing/2010/main" val="0"/>
                              </a:ext>
                            </a:extLst>
                          </a:blip>
                          <a:srcRect/>
                          <a:stretch>
                            <a:fillRect/>
                          </a:stretch>
                        </pic:blipFill>
                        <pic:spPr>
                          <a:xfrm flipH="1">
                            <a:off x="0" y="0"/>
                            <a:ext cx="228624" cy="324000"/>
                          </a:xfrm>
                          <a:prstGeom prst="rect">
                            <a:avLst/>
                          </a:prstGeom>
                          <a:ln>
                            <a:noFill/>
                          </a:ln>
                        </pic:spPr>
                      </pic:pic>
                    </a:graphicData>
                  </a:graphic>
                </wp:inline>
              </w:drawing>
            </w:r>
          </w:p>
        </w:tc>
      </w:tr>
    </w:tbl>
    <w:p w14:paraId="7629EF71" w14:textId="77777777" w:rsidR="00C423BD" w:rsidRDefault="006F7B6E">
      <w:pPr>
        <w:spacing w:line="276" w:lineRule="auto"/>
        <w:jc w:val="both"/>
      </w:pPr>
      <w:r>
        <w:t xml:space="preserve">The symbol shall represent the DIGIPIN as officially adopted by the Department of Posts, Government of India. It shall be used as a standardised prefix to the 10-character code to ensure uniform representation, easy identification, and consistent usage across all addressing, communication, and information systems. (Refer </w:t>
      </w:r>
      <w:r w:rsidRPr="00F02F59">
        <w:rPr>
          <w:b/>
          <w:bCs/>
        </w:rPr>
        <w:t>Annex B</w:t>
      </w:r>
      <w:r>
        <w:t xml:space="preserve"> for detailed description) </w:t>
      </w:r>
    </w:p>
    <w:p w14:paraId="41D3AA20" w14:textId="77777777" w:rsidR="00C423BD" w:rsidRDefault="006F7B6E">
      <w:pPr>
        <w:pStyle w:val="Heading2"/>
        <w:spacing w:before="120" w:line="276" w:lineRule="auto"/>
        <w:ind w:left="578" w:hanging="578"/>
      </w:pPr>
      <w:bookmarkStart w:id="27" w:name="_Toc222748869"/>
      <w:r>
        <w:t>Abbreviations</w:t>
      </w:r>
      <w:bookmarkEnd w:id="27"/>
    </w:p>
    <w:p w14:paraId="70327300" w14:textId="77777777" w:rsidR="00C423BD" w:rsidRDefault="006F7B6E">
      <w:pPr>
        <w:spacing w:after="240" w:line="276" w:lineRule="auto"/>
        <w:jc w:val="both"/>
      </w:pPr>
      <w:r>
        <w:t xml:space="preserve">The following abbreviations shall apply: </w:t>
      </w:r>
    </w:p>
    <w:p w14:paraId="5A72BDFC" w14:textId="77777777" w:rsidR="00C423BD" w:rsidRDefault="006F7B6E">
      <w:pPr>
        <w:spacing w:before="0" w:after="0" w:line="360" w:lineRule="auto"/>
        <w:jc w:val="both"/>
      </w:pPr>
      <w:r>
        <w:t xml:space="preserve">PIN – Postal Index Number </w:t>
      </w:r>
    </w:p>
    <w:p w14:paraId="7EEF5777" w14:textId="77777777" w:rsidR="00C423BD" w:rsidRDefault="006F7B6E">
      <w:pPr>
        <w:spacing w:before="0" w:after="0" w:line="360" w:lineRule="auto"/>
        <w:jc w:val="both"/>
      </w:pPr>
      <w:r>
        <w:t>UT – Union Territory</w:t>
      </w:r>
    </w:p>
    <w:p w14:paraId="3EFB7827" w14:textId="77777777" w:rsidR="00C423BD" w:rsidRDefault="006F7B6E">
      <w:pPr>
        <w:spacing w:before="0" w:after="0" w:line="360" w:lineRule="auto"/>
        <w:jc w:val="both"/>
      </w:pPr>
      <w:r>
        <w:t>DIGIPIN – Digital Postal Index Number</w:t>
      </w:r>
    </w:p>
    <w:p w14:paraId="503D36D3" w14:textId="77777777" w:rsidR="00C423BD" w:rsidRDefault="006F7B6E">
      <w:pPr>
        <w:spacing w:before="0" w:after="0" w:line="360" w:lineRule="auto"/>
        <w:jc w:val="both"/>
      </w:pPr>
      <w:r>
        <w:lastRenderedPageBreak/>
        <w:t>GIS – Geographic Information System</w:t>
      </w:r>
    </w:p>
    <w:p w14:paraId="576D2181" w14:textId="77777777" w:rsidR="00C423BD" w:rsidRDefault="006F7B6E">
      <w:pPr>
        <w:spacing w:before="0" w:after="0" w:line="360" w:lineRule="auto"/>
        <w:jc w:val="both"/>
      </w:pPr>
      <w:r>
        <w:t>DPI – Digital Public Infrastructure</w:t>
      </w:r>
    </w:p>
    <w:p w14:paraId="10AB3E70" w14:textId="77777777" w:rsidR="00C423BD" w:rsidRDefault="006F7B6E" w:rsidP="00F02F59">
      <w:pPr>
        <w:pStyle w:val="Heading1"/>
        <w:spacing w:line="276" w:lineRule="auto"/>
        <w:jc w:val="both"/>
      </w:pPr>
      <w:bookmarkStart w:id="28" w:name="_Toc222748870"/>
      <w:r>
        <w:rPr>
          <w:lang w:val="en-GB"/>
        </w:rPr>
        <w:t>DIGIPIN</w:t>
      </w:r>
      <w:bookmarkEnd w:id="28"/>
    </w:p>
    <w:p w14:paraId="1B8D29DF" w14:textId="13BFB014" w:rsidR="00C423BD" w:rsidRPr="00F02F59" w:rsidRDefault="00FD53E5" w:rsidP="00F02F59">
      <w:pPr>
        <w:jc w:val="both"/>
        <w:rPr>
          <w:lang w:val="en-US"/>
        </w:rPr>
      </w:pPr>
      <w:r w:rsidRPr="00F02F59">
        <w:rPr>
          <w:lang w:val="en-US"/>
        </w:rPr>
        <w:t xml:space="preserve">DIGIPIN is </w:t>
      </w:r>
      <w:proofErr w:type="spellStart"/>
      <w:r w:rsidRPr="00F02F59">
        <w:rPr>
          <w:lang w:val="en-US"/>
        </w:rPr>
        <w:t>visualised</w:t>
      </w:r>
      <w:proofErr w:type="spellEnd"/>
      <w:r w:rsidRPr="00F02F59">
        <w:rPr>
          <w:lang w:val="en-US"/>
        </w:rPr>
        <w:t xml:space="preserve"> as an offline addressing grid system that assigns a unique 10-digit alphanumeric code that represent 4-meter by 4-meter(approx.) units, derived from the latitude and longitude coordinates of the unit. This alphanumeric code serves as the offline addressing reference for any specific location within the DIGIPIN system. DIGIPIN is a function of the latitude and longitude of the location represented as a grid value. </w:t>
      </w:r>
      <w:bookmarkStart w:id="29" w:name="_Toc200497775"/>
    </w:p>
    <w:p w14:paraId="118C08CF" w14:textId="6CBB38C9" w:rsidR="00C423BD" w:rsidRPr="00D33F91" w:rsidRDefault="006F7B6E" w:rsidP="00F02F59">
      <w:pPr>
        <w:pStyle w:val="Heading2"/>
      </w:pPr>
      <w:r w:rsidRPr="00D33F91">
        <w:rPr>
          <w:sz w:val="21"/>
          <w:szCs w:val="22"/>
          <w:lang w:val="en-US"/>
        </w:rPr>
        <w:t xml:space="preserve"> </w:t>
      </w:r>
      <w:bookmarkStart w:id="30" w:name="_Toc222748871"/>
      <w:r w:rsidRPr="00D33F91">
        <w:t xml:space="preserve">DIGIPIN </w:t>
      </w:r>
      <w:bookmarkEnd w:id="29"/>
      <w:r w:rsidRPr="00D33F91">
        <w:t>design</w:t>
      </w:r>
      <w:bookmarkEnd w:id="30"/>
    </w:p>
    <w:tbl>
      <w:tblPr>
        <w:tblStyle w:val="TableGrid"/>
        <w:tblpPr w:leftFromText="181" w:rightFromText="181" w:vertAnchor="text" w:horzAnchor="margin" w:tblpXSpec="right" w:tblpY="-53"/>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05"/>
      </w:tblGrid>
      <w:tr w:rsidR="00C423BD" w14:paraId="1C20F142" w14:textId="77777777">
        <w:trPr>
          <w:trHeight w:val="426"/>
        </w:trPr>
        <w:tc>
          <w:tcPr>
            <w:tcW w:w="3205" w:type="dxa"/>
            <w:vAlign w:val="center"/>
          </w:tcPr>
          <w:p w14:paraId="443ABAE6" w14:textId="77777777" w:rsidR="00C423BD" w:rsidRDefault="006F7B6E">
            <w:pPr>
              <w:spacing w:before="0" w:after="0"/>
              <w:jc w:val="center"/>
            </w:pPr>
            <w:r>
              <w:rPr>
                <w:noProof/>
                <w:lang w:eastAsia="en-IN" w:bidi="hi-IN"/>
              </w:rPr>
              <w:drawing>
                <wp:inline distT="0" distB="0" distL="0" distR="0" wp14:anchorId="465F268A" wp14:editId="4B564E67">
                  <wp:extent cx="1511935" cy="1504950"/>
                  <wp:effectExtent l="0" t="0" r="0" b="6350"/>
                  <wp:docPr id="17570517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705178" name="Picture 1"/>
                          <pic:cNvPicPr>
                            <a:picLocks noChangeAspect="1"/>
                          </pic:cNvPicPr>
                        </pic:nvPicPr>
                        <pic:blipFill>
                          <a:blip r:embed="rId9"/>
                          <a:stretch>
                            <a:fillRect/>
                          </a:stretch>
                        </pic:blipFill>
                        <pic:spPr>
                          <a:xfrm>
                            <a:off x="0" y="0"/>
                            <a:ext cx="1512000" cy="1505369"/>
                          </a:xfrm>
                          <a:prstGeom prst="rect">
                            <a:avLst/>
                          </a:prstGeom>
                        </pic:spPr>
                      </pic:pic>
                    </a:graphicData>
                  </a:graphic>
                </wp:inline>
              </w:drawing>
            </w:r>
          </w:p>
        </w:tc>
      </w:tr>
      <w:tr w:rsidR="00C423BD" w14:paraId="05C62DF3" w14:textId="77777777">
        <w:trPr>
          <w:trHeight w:val="426"/>
        </w:trPr>
        <w:tc>
          <w:tcPr>
            <w:tcW w:w="3205" w:type="dxa"/>
            <w:vAlign w:val="center"/>
          </w:tcPr>
          <w:p w14:paraId="36D43370" w14:textId="27DDA6F1" w:rsidR="00C423BD" w:rsidRPr="00F02F59" w:rsidRDefault="008D7969">
            <w:pPr>
              <w:pStyle w:val="Caption"/>
              <w:spacing w:after="0"/>
              <w:jc w:val="center"/>
              <w:rPr>
                <w:b w:val="0"/>
              </w:rPr>
            </w:pPr>
            <w:bookmarkStart w:id="31" w:name="_Toc200498046"/>
            <w:r w:rsidRPr="008D7969">
              <w:rPr>
                <w:b w:val="0"/>
                <w:sz w:val="18"/>
              </w:rPr>
              <w:t>FIG 1</w:t>
            </w:r>
            <w:r>
              <w:rPr>
                <w:b w:val="0"/>
                <w:sz w:val="18"/>
              </w:rPr>
              <w:t>.</w:t>
            </w:r>
            <w:r w:rsidRPr="008D7969">
              <w:rPr>
                <w:b w:val="0"/>
                <w:sz w:val="18"/>
              </w:rPr>
              <w:t xml:space="preserve"> DIGIPIN GRID DESIGN</w:t>
            </w:r>
            <w:bookmarkEnd w:id="31"/>
          </w:p>
        </w:tc>
      </w:tr>
    </w:tbl>
    <w:p w14:paraId="1EDD8A16" w14:textId="5D3C05F5" w:rsidR="00C423BD" w:rsidRDefault="006F7B6E">
      <w:pPr>
        <w:spacing w:line="276" w:lineRule="auto"/>
        <w:jc w:val="both"/>
      </w:pPr>
      <w:r>
        <w:t xml:space="preserve">The </w:t>
      </w:r>
      <w:r w:rsidR="00FD53E5">
        <w:t xml:space="preserve">DIGIPIN </w:t>
      </w:r>
      <w:r>
        <w:t xml:space="preserve">system is designed to be scalable, adaptable, and </w:t>
      </w:r>
      <w:r w:rsidR="00BE6C4B">
        <w:t xml:space="preserve">can be </w:t>
      </w:r>
      <w:r>
        <w:t xml:space="preserve">integrated with existing GIS applications. The design of the DIGIPIN code comprises two key components – the bounding box and the hierarchical level partition. The bounding box </w:t>
      </w:r>
      <w:r w:rsidR="00BE6C4B">
        <w:t>covers</w:t>
      </w:r>
      <w:r>
        <w:t xml:space="preserve"> the entire geographic extent of India, establishing a uniform spatial reference framework. The level partition employs a hierarchical methodology in which the geographic area is systematically and progressively subdivided into increasingly smaller spatial units.</w:t>
      </w:r>
    </w:p>
    <w:tbl>
      <w:tblPr>
        <w:tblStyle w:val="TableGrid"/>
        <w:tblpPr w:leftFromText="180" w:rightFromText="180" w:vertAnchor="text" w:horzAnchor="margin" w:tblpXSpec="right" w:tblpY="15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17"/>
      </w:tblGrid>
      <w:tr w:rsidR="00C423BD" w14:paraId="1458FF34" w14:textId="77777777">
        <w:trPr>
          <w:trHeight w:val="3396"/>
        </w:trPr>
        <w:tc>
          <w:tcPr>
            <w:tcW w:w="3617" w:type="dxa"/>
          </w:tcPr>
          <w:p w14:paraId="34073A6C" w14:textId="77777777" w:rsidR="00C423BD" w:rsidRDefault="006F7B6E">
            <w:pPr>
              <w:spacing w:before="0" w:after="0" w:line="276" w:lineRule="auto"/>
              <w:rPr>
                <w:sz w:val="21"/>
                <w:szCs w:val="22"/>
                <w:lang w:val="en-US"/>
              </w:rPr>
            </w:pPr>
            <w:r>
              <w:rPr>
                <w:noProof/>
                <w:sz w:val="21"/>
                <w:szCs w:val="22"/>
                <w:lang w:eastAsia="en-IN" w:bidi="hi-IN"/>
              </w:rPr>
              <w:drawing>
                <wp:inline distT="0" distB="0" distL="0" distR="0" wp14:anchorId="490AB031" wp14:editId="3A161B6C">
                  <wp:extent cx="2159635" cy="2234565"/>
                  <wp:effectExtent l="0" t="0" r="0" b="635"/>
                  <wp:docPr id="15565798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657982" name="Picture 1"/>
                          <pic:cNvPicPr>
                            <a:picLocks noChangeAspect="1"/>
                          </pic:cNvPicPr>
                        </pic:nvPicPr>
                        <pic:blipFill>
                          <a:blip r:embed="rId10"/>
                          <a:srcRect r="39675"/>
                          <a:stretch>
                            <a:fillRect/>
                          </a:stretch>
                        </pic:blipFill>
                        <pic:spPr>
                          <a:xfrm>
                            <a:off x="0" y="0"/>
                            <a:ext cx="2160000" cy="2234981"/>
                          </a:xfrm>
                          <a:prstGeom prst="rect">
                            <a:avLst/>
                          </a:prstGeom>
                          <a:ln>
                            <a:noFill/>
                          </a:ln>
                        </pic:spPr>
                      </pic:pic>
                    </a:graphicData>
                  </a:graphic>
                </wp:inline>
              </w:drawing>
            </w:r>
          </w:p>
        </w:tc>
      </w:tr>
      <w:tr w:rsidR="00C423BD" w14:paraId="6CA2F676" w14:textId="77777777">
        <w:trPr>
          <w:trHeight w:val="238"/>
        </w:trPr>
        <w:tc>
          <w:tcPr>
            <w:tcW w:w="3617" w:type="dxa"/>
          </w:tcPr>
          <w:p w14:paraId="354329AF" w14:textId="78DBC3DB" w:rsidR="00C423BD" w:rsidRPr="00F02F59" w:rsidRDefault="008D7969" w:rsidP="00D33F91">
            <w:pPr>
              <w:spacing w:before="0" w:after="0"/>
              <w:jc w:val="center"/>
              <w:rPr>
                <w:sz w:val="21"/>
                <w:szCs w:val="22"/>
                <w:lang w:val="en-US"/>
              </w:rPr>
            </w:pPr>
            <w:r w:rsidRPr="008D7969">
              <w:rPr>
                <w:sz w:val="18"/>
                <w:szCs w:val="20"/>
                <w:lang w:val="en-US"/>
              </w:rPr>
              <w:t>FIG 2</w:t>
            </w:r>
            <w:r>
              <w:rPr>
                <w:sz w:val="18"/>
                <w:szCs w:val="20"/>
                <w:lang w:val="en-US"/>
              </w:rPr>
              <w:t>.</w:t>
            </w:r>
            <w:r w:rsidRPr="008D7969">
              <w:rPr>
                <w:sz w:val="18"/>
                <w:szCs w:val="20"/>
                <w:lang w:val="en-US"/>
              </w:rPr>
              <w:t xml:space="preserve"> BOUNDING BOX</w:t>
            </w:r>
          </w:p>
        </w:tc>
      </w:tr>
    </w:tbl>
    <w:p w14:paraId="42D60F8B" w14:textId="77777777" w:rsidR="00C423BD" w:rsidRDefault="006F7B6E">
      <w:pPr>
        <w:pStyle w:val="Heading3"/>
      </w:pPr>
      <w:bookmarkStart w:id="32" w:name="_Toc222748872"/>
      <w:r>
        <w:t>Bounding Box</w:t>
      </w:r>
      <w:bookmarkEnd w:id="32"/>
    </w:p>
    <w:p w14:paraId="291F18F2" w14:textId="77777777" w:rsidR="00C423BD" w:rsidRDefault="006F7B6E">
      <w:pPr>
        <w:spacing w:line="276" w:lineRule="auto"/>
        <w:jc w:val="both"/>
      </w:pPr>
      <w:r>
        <w:rPr>
          <w:sz w:val="21"/>
          <w:szCs w:val="22"/>
          <w:lang w:val="en-US"/>
        </w:rPr>
        <w:t xml:space="preserve">The DIGIPIN design process starts with a bounding box, which is split across a 4 x 4 grid, i.e. 16 regions that cover the entire country. Each region is identified and labelled by one of the alphanumeric symbols, i.e. </w:t>
      </w:r>
      <w:r>
        <w:t>2, 3, 4, 5, 6, 7, 8, 9, C, J, K, L, M, P, F, T.</w:t>
      </w:r>
    </w:p>
    <w:p w14:paraId="290CC066" w14:textId="77777777" w:rsidR="00C423BD" w:rsidRDefault="006F7B6E">
      <w:pPr>
        <w:pStyle w:val="ListParagraph"/>
        <w:numPr>
          <w:ilvl w:val="0"/>
          <w:numId w:val="6"/>
        </w:numPr>
        <w:spacing w:line="276" w:lineRule="auto"/>
        <w:ind w:left="851"/>
        <w:rPr>
          <w:sz w:val="21"/>
          <w:szCs w:val="22"/>
          <w:lang w:val="en-US"/>
        </w:rPr>
      </w:pPr>
      <w:r>
        <w:rPr>
          <w:sz w:val="21"/>
          <w:szCs w:val="22"/>
          <w:lang w:val="en-US"/>
        </w:rPr>
        <w:t xml:space="preserve">Longitude 63.5 </w:t>
      </w:r>
      <w:r>
        <w:rPr>
          <w:rFonts w:hint="eastAsia"/>
          <w:sz w:val="21"/>
          <w:szCs w:val="22"/>
          <w:lang w:val="en-US"/>
        </w:rPr>
        <w:t>–</w:t>
      </w:r>
      <w:r>
        <w:rPr>
          <w:sz w:val="21"/>
          <w:szCs w:val="22"/>
          <w:lang w:val="en-US"/>
        </w:rPr>
        <w:t xml:space="preserve"> 99.5 degrees east </w:t>
      </w:r>
    </w:p>
    <w:p w14:paraId="693DE3A4" w14:textId="77777777" w:rsidR="00C423BD" w:rsidRDefault="006F7B6E">
      <w:pPr>
        <w:pStyle w:val="ListParagraph"/>
        <w:numPr>
          <w:ilvl w:val="0"/>
          <w:numId w:val="6"/>
        </w:numPr>
        <w:spacing w:line="276" w:lineRule="auto"/>
        <w:ind w:left="851"/>
        <w:rPr>
          <w:sz w:val="21"/>
          <w:szCs w:val="22"/>
          <w:lang w:val="en-US"/>
        </w:rPr>
      </w:pPr>
      <w:r>
        <w:rPr>
          <w:sz w:val="21"/>
          <w:szCs w:val="22"/>
          <w:lang w:val="en-US"/>
        </w:rPr>
        <w:t xml:space="preserve">Latitude 2.5 </w:t>
      </w:r>
      <w:r>
        <w:rPr>
          <w:rFonts w:hint="eastAsia"/>
          <w:sz w:val="21"/>
          <w:szCs w:val="22"/>
          <w:lang w:val="en-US"/>
        </w:rPr>
        <w:t>–</w:t>
      </w:r>
      <w:r>
        <w:rPr>
          <w:sz w:val="21"/>
          <w:szCs w:val="22"/>
          <w:lang w:val="en-US"/>
        </w:rPr>
        <w:t xml:space="preserve"> 38.5 degrees north </w:t>
      </w:r>
    </w:p>
    <w:p w14:paraId="0652FB93" w14:textId="27F0EB6B" w:rsidR="00C423BD" w:rsidRDefault="006F7B6E">
      <w:pPr>
        <w:pStyle w:val="ListParagraph"/>
        <w:numPr>
          <w:ilvl w:val="0"/>
          <w:numId w:val="6"/>
        </w:numPr>
        <w:spacing w:line="276" w:lineRule="auto"/>
        <w:ind w:left="851"/>
        <w:rPr>
          <w:sz w:val="21"/>
          <w:szCs w:val="22"/>
          <w:lang w:val="en-US"/>
        </w:rPr>
      </w:pPr>
      <w:r>
        <w:rPr>
          <w:sz w:val="21"/>
          <w:szCs w:val="22"/>
          <w:lang w:val="en-US"/>
        </w:rPr>
        <w:t>The Coordinate Reference System (CRS) used in the proposed code design is EPSG:4326. Using EPSG:4326 (WGS84 datum at epoch 2005</w:t>
      </w:r>
      <w:r w:rsidR="00E54BE2">
        <w:rPr>
          <w:rStyle w:val="FootnoteReference"/>
          <w:sz w:val="21"/>
          <w:szCs w:val="22"/>
          <w:lang w:val="en-US"/>
        </w:rPr>
        <w:footnoteReference w:id="1"/>
      </w:r>
      <w:r>
        <w:rPr>
          <w:sz w:val="21"/>
          <w:szCs w:val="22"/>
          <w:lang w:val="en-US"/>
        </w:rPr>
        <w:t xml:space="preserve">) has several advantages, such as wide recognition and adoption, simplicity and global coverage. </w:t>
      </w:r>
    </w:p>
    <w:p w14:paraId="3889E695" w14:textId="77777777" w:rsidR="00C423BD" w:rsidRDefault="00C423BD">
      <w:pPr>
        <w:pStyle w:val="ListParagraph"/>
        <w:spacing w:line="276" w:lineRule="auto"/>
        <w:ind w:left="714"/>
        <w:rPr>
          <w:sz w:val="21"/>
          <w:szCs w:val="22"/>
          <w:lang w:val="en-US"/>
        </w:rPr>
      </w:pPr>
    </w:p>
    <w:tbl>
      <w:tblPr>
        <w:tblStyle w:val="TableGrid"/>
        <w:tblpPr w:leftFromText="180" w:rightFromText="180" w:vertAnchor="text" w:horzAnchor="margin" w:tblpXSpec="right" w:tblpY="21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24"/>
      </w:tblGrid>
      <w:tr w:rsidR="00C423BD" w14:paraId="6EEBCC12" w14:textId="77777777">
        <w:trPr>
          <w:trHeight w:val="3397"/>
        </w:trPr>
        <w:tc>
          <w:tcPr>
            <w:tcW w:w="3624" w:type="dxa"/>
          </w:tcPr>
          <w:p w14:paraId="1D5FB41A" w14:textId="77777777" w:rsidR="00C423BD" w:rsidRDefault="006F7B6E">
            <w:pPr>
              <w:spacing w:before="0" w:after="0"/>
              <w:jc w:val="both"/>
            </w:pPr>
            <w:r>
              <w:rPr>
                <w:noProof/>
                <w:sz w:val="21"/>
                <w:szCs w:val="22"/>
                <w:lang w:eastAsia="en-IN" w:bidi="hi-IN"/>
              </w:rPr>
              <w:lastRenderedPageBreak/>
              <w:drawing>
                <wp:inline distT="0" distB="0" distL="0" distR="0" wp14:anchorId="7D26CCFB" wp14:editId="5492B5B7">
                  <wp:extent cx="2159635" cy="2239010"/>
                  <wp:effectExtent l="0" t="0" r="4445" b="0"/>
                  <wp:docPr id="184069538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0695388" name="Picture 1"/>
                          <pic:cNvPicPr>
                            <a:picLocks noChangeAspect="1"/>
                          </pic:cNvPicPr>
                        </pic:nvPicPr>
                        <pic:blipFill>
                          <a:blip r:embed="rId11"/>
                          <a:srcRect l="1146" r="44226"/>
                          <a:stretch>
                            <a:fillRect/>
                          </a:stretch>
                        </pic:blipFill>
                        <pic:spPr>
                          <a:xfrm>
                            <a:off x="0" y="0"/>
                            <a:ext cx="2159977" cy="2239010"/>
                          </a:xfrm>
                          <a:prstGeom prst="rect">
                            <a:avLst/>
                          </a:prstGeom>
                          <a:ln>
                            <a:noFill/>
                          </a:ln>
                        </pic:spPr>
                      </pic:pic>
                    </a:graphicData>
                  </a:graphic>
                </wp:inline>
              </w:drawing>
            </w:r>
          </w:p>
          <w:p w14:paraId="7B8D1857" w14:textId="1EAECC22" w:rsidR="00C423BD" w:rsidRPr="00F02F59" w:rsidRDefault="008D7969">
            <w:pPr>
              <w:spacing w:before="0" w:after="0"/>
              <w:jc w:val="center"/>
            </w:pPr>
            <w:r w:rsidRPr="008D7969">
              <w:rPr>
                <w:sz w:val="18"/>
                <w:szCs w:val="20"/>
              </w:rPr>
              <w:t>FIG 3. LEVEL PARTITION</w:t>
            </w:r>
          </w:p>
        </w:tc>
      </w:tr>
    </w:tbl>
    <w:p w14:paraId="6700C227" w14:textId="77777777" w:rsidR="00C423BD" w:rsidRDefault="006F7B6E">
      <w:pPr>
        <w:pStyle w:val="Heading3"/>
      </w:pPr>
      <w:bookmarkStart w:id="33" w:name="_Toc222748873"/>
      <w:r>
        <w:t>Level partition</w:t>
      </w:r>
      <w:bookmarkEnd w:id="33"/>
    </w:p>
    <w:p w14:paraId="23253680" w14:textId="77777777" w:rsidR="00C423BD" w:rsidRDefault="006F7B6E">
      <w:pPr>
        <w:spacing w:line="276" w:lineRule="auto"/>
        <w:jc w:val="both"/>
        <w:rPr>
          <w:color w:val="1E1E1E"/>
          <w:szCs w:val="22"/>
        </w:rPr>
      </w:pPr>
      <w:r>
        <w:rPr>
          <w:color w:val="1E1E1E"/>
          <w:szCs w:val="22"/>
        </w:rPr>
        <w:t xml:space="preserve">The first character of the DIGIPIN is indicated by the character from the 16 regions in which the desired location is situated. This is called the Level-1 partition. The Level-1 partition is then subdivided into 16 subregions in a similar fashion. </w:t>
      </w:r>
    </w:p>
    <w:p w14:paraId="65A8884A" w14:textId="77777777" w:rsidR="00C423BD" w:rsidRDefault="006F7B6E">
      <w:pPr>
        <w:spacing w:line="276" w:lineRule="auto"/>
        <w:jc w:val="both"/>
        <w:rPr>
          <w:color w:val="1E1E1E"/>
          <w:szCs w:val="22"/>
        </w:rPr>
      </w:pPr>
      <w:r>
        <w:rPr>
          <w:color w:val="1E1E1E"/>
          <w:szCs w:val="22"/>
        </w:rPr>
        <w:t xml:space="preserve">Each Level-1 partition that is further divided into 16 subregions shall use the same 4×4 schema, with each subregion labelled by the 16 characters, subsequently the Level-2 partition. The </w:t>
      </w:r>
      <w:r>
        <w:rPr>
          <w:rFonts w:eastAsia="Times New Roman"/>
          <w:color w:val="1E1E1E"/>
          <w:szCs w:val="22"/>
        </w:rPr>
        <w:t>second character</w:t>
      </w:r>
      <w:r>
        <w:rPr>
          <w:color w:val="1E1E1E"/>
          <w:szCs w:val="22"/>
        </w:rPr>
        <w:t xml:space="preserve"> of the DIGIPIN identifies the subregion within the selected Level-2 region that contains the desired location. Together, the first two characters specify one of the 16^2 = 256 subregions. This is called the Level-2 partition. </w:t>
      </w:r>
    </w:p>
    <w:p w14:paraId="0D817D24" w14:textId="3DADE1E8" w:rsidR="00C423BD" w:rsidRDefault="006F7B6E">
      <w:pPr>
        <w:spacing w:line="276" w:lineRule="auto"/>
        <w:jc w:val="both"/>
      </w:pPr>
      <w:r>
        <w:t xml:space="preserve">In the same way, the next eight levels apply identical subdivisions and labelling steps, with each new character further refining the location. After all </w:t>
      </w:r>
      <w:r w:rsidR="00F02F59">
        <w:t xml:space="preserve">the </w:t>
      </w:r>
      <w:r>
        <w:t xml:space="preserve">ten levels are completed, the resulting 10-character code, i.e. the DIGIPIN, will uniquely identify a single cell out of the 16^10 cells within the bounding box. </w:t>
      </w:r>
    </w:p>
    <w:p w14:paraId="3BAA8407" w14:textId="77777777" w:rsidR="00C423BD" w:rsidRDefault="006F7B6E">
      <w:pPr>
        <w:spacing w:line="276" w:lineRule="auto"/>
        <w:jc w:val="both"/>
      </w:pPr>
      <w:r>
        <w:t xml:space="preserve">A full and comprehensive procedure for generating the DIGIPIN of a particular location is detailed in </w:t>
      </w:r>
      <w:r w:rsidRPr="00F02F59">
        <w:rPr>
          <w:b/>
          <w:bCs/>
        </w:rPr>
        <w:t>Annex C</w:t>
      </w:r>
      <w:r>
        <w:t>.</w:t>
      </w:r>
    </w:p>
    <w:p w14:paraId="1797D1FE" w14:textId="77777777" w:rsidR="00C423BD" w:rsidRDefault="006F7B6E">
      <w:pPr>
        <w:pStyle w:val="Heading2"/>
      </w:pPr>
      <w:bookmarkStart w:id="34" w:name="_Toc222748874"/>
      <w:r>
        <w:t>Grid sizes at various levels</w:t>
      </w:r>
      <w:bookmarkEnd w:id="34"/>
      <w:r>
        <w:t xml:space="preserve"> </w:t>
      </w:r>
    </w:p>
    <w:p w14:paraId="365FC1C2" w14:textId="77777777" w:rsidR="00C423BD" w:rsidRDefault="006F7B6E">
      <w:pPr>
        <w:spacing w:line="276" w:lineRule="auto"/>
        <w:jc w:val="both"/>
      </w:pPr>
      <w:r>
        <w:t xml:space="preserve">DIGIPIN is generated through a sequence of iterative processes. At Level-1, the bounding box is divided into 16 (4x4) regions. The total latitudinal and longitudinal width of the bounding box is 36°, resulting in 9° x 9° regions at Level-1. Similarly, at Level-2, each 9° x 9° region is further divided into 16 (4 x 4) sub-regions, resulting in 2.25° x 2.25° regions. The same process is carried out up to 10 levels. The table below shows a relation between the DIGIPIN code length, the corresponding grid size and approximate linear distance at the equator. It gives an estimate of the positional uncertainty associated with DIGIPIN code length. For instance, a DIGIPIN code of length 6 represents a ~ 1km x 1km region. It requires an additional 4 digits to precisely locate a 3.8m x 3.8m region inside this region. </w:t>
      </w:r>
    </w:p>
    <w:p w14:paraId="12990A11" w14:textId="4DAC4A6F" w:rsidR="00C423BD" w:rsidRDefault="006F7B6E" w:rsidP="00F02F59">
      <w:pPr>
        <w:spacing w:after="0" w:line="276" w:lineRule="auto"/>
        <w:jc w:val="center"/>
        <w:rPr>
          <w:b/>
          <w:bCs/>
        </w:rPr>
      </w:pPr>
      <w:r>
        <w:rPr>
          <w:b/>
          <w:bCs/>
        </w:rPr>
        <w:t>Table 1</w:t>
      </w:r>
      <w:r w:rsidR="00574C06">
        <w:rPr>
          <w:b/>
          <w:bCs/>
        </w:rPr>
        <w:t xml:space="preserve"> -</w:t>
      </w:r>
      <w:r>
        <w:rPr>
          <w:b/>
          <w:bCs/>
        </w:rPr>
        <w:t xml:space="preserve"> DIGIPIN grid size at different levels</w:t>
      </w:r>
    </w:p>
    <w:p w14:paraId="221B2A49" w14:textId="1827537A" w:rsidR="00574C06" w:rsidRPr="00F02F59" w:rsidRDefault="00574C06" w:rsidP="00F02F59">
      <w:pPr>
        <w:spacing w:after="0" w:line="276" w:lineRule="auto"/>
        <w:jc w:val="center"/>
      </w:pPr>
      <w:r w:rsidRPr="00F02F59">
        <w:t>(</w:t>
      </w:r>
      <w:r w:rsidRPr="00F02F59">
        <w:rPr>
          <w:i/>
          <w:iCs/>
        </w:rPr>
        <w:t>Clause 5.2</w:t>
      </w:r>
      <w:r w:rsidRPr="00F02F59">
        <w:t>)</w:t>
      </w:r>
    </w:p>
    <w:tbl>
      <w:tblPr>
        <w:tblStyle w:val="TableGrid"/>
        <w:tblW w:w="9073" w:type="dxa"/>
        <w:tblLook w:val="04A0" w:firstRow="1" w:lastRow="0" w:firstColumn="1" w:lastColumn="0" w:noHBand="0" w:noVBand="1"/>
      </w:tblPr>
      <w:tblGrid>
        <w:gridCol w:w="996"/>
        <w:gridCol w:w="806"/>
        <w:gridCol w:w="807"/>
        <w:gridCol w:w="818"/>
        <w:gridCol w:w="807"/>
        <w:gridCol w:w="806"/>
        <w:gridCol w:w="807"/>
        <w:gridCol w:w="807"/>
        <w:gridCol w:w="807"/>
        <w:gridCol w:w="800"/>
        <w:gridCol w:w="812"/>
      </w:tblGrid>
      <w:tr w:rsidR="00C423BD" w14:paraId="5BE0AC65" w14:textId="77777777">
        <w:trPr>
          <w:trHeight w:val="683"/>
        </w:trPr>
        <w:tc>
          <w:tcPr>
            <w:tcW w:w="996" w:type="dxa"/>
            <w:vAlign w:val="center"/>
          </w:tcPr>
          <w:p w14:paraId="1423F8CF" w14:textId="77777777" w:rsidR="00C423BD" w:rsidRDefault="006F7B6E">
            <w:pPr>
              <w:spacing w:before="0" w:after="0"/>
              <w:jc w:val="center"/>
              <w:rPr>
                <w:b/>
                <w:bCs/>
              </w:rPr>
            </w:pPr>
            <w:r>
              <w:rPr>
                <w:b/>
                <w:bCs/>
              </w:rPr>
              <w:t>Core length</w:t>
            </w:r>
          </w:p>
        </w:tc>
        <w:tc>
          <w:tcPr>
            <w:tcW w:w="806" w:type="dxa"/>
            <w:vAlign w:val="center"/>
          </w:tcPr>
          <w:p w14:paraId="430CCD61" w14:textId="77777777" w:rsidR="00C423BD" w:rsidRDefault="006F7B6E">
            <w:pPr>
              <w:spacing w:before="0" w:after="0" w:line="276" w:lineRule="auto"/>
              <w:jc w:val="center"/>
              <w:rPr>
                <w:b/>
                <w:bCs/>
              </w:rPr>
            </w:pPr>
            <w:r>
              <w:rPr>
                <w:b/>
                <w:bCs/>
              </w:rPr>
              <w:t>1</w:t>
            </w:r>
          </w:p>
        </w:tc>
        <w:tc>
          <w:tcPr>
            <w:tcW w:w="807" w:type="dxa"/>
            <w:vAlign w:val="center"/>
          </w:tcPr>
          <w:p w14:paraId="5D2FD435" w14:textId="77777777" w:rsidR="00C423BD" w:rsidRDefault="006F7B6E">
            <w:pPr>
              <w:spacing w:before="0" w:after="0" w:line="276" w:lineRule="auto"/>
              <w:jc w:val="center"/>
              <w:rPr>
                <w:b/>
                <w:bCs/>
              </w:rPr>
            </w:pPr>
            <w:r>
              <w:rPr>
                <w:b/>
                <w:bCs/>
              </w:rPr>
              <w:t>2</w:t>
            </w:r>
          </w:p>
        </w:tc>
        <w:tc>
          <w:tcPr>
            <w:tcW w:w="818" w:type="dxa"/>
            <w:vAlign w:val="center"/>
          </w:tcPr>
          <w:p w14:paraId="0EECEA85" w14:textId="77777777" w:rsidR="00C423BD" w:rsidRDefault="006F7B6E">
            <w:pPr>
              <w:spacing w:before="0" w:after="0" w:line="276" w:lineRule="auto"/>
              <w:jc w:val="center"/>
              <w:rPr>
                <w:b/>
                <w:bCs/>
              </w:rPr>
            </w:pPr>
            <w:r>
              <w:rPr>
                <w:b/>
                <w:bCs/>
              </w:rPr>
              <w:t>3</w:t>
            </w:r>
          </w:p>
        </w:tc>
        <w:tc>
          <w:tcPr>
            <w:tcW w:w="807" w:type="dxa"/>
            <w:vAlign w:val="center"/>
          </w:tcPr>
          <w:p w14:paraId="31EDAE0F" w14:textId="77777777" w:rsidR="00C423BD" w:rsidRDefault="006F7B6E">
            <w:pPr>
              <w:spacing w:before="0" w:after="0" w:line="276" w:lineRule="auto"/>
              <w:jc w:val="center"/>
              <w:rPr>
                <w:b/>
                <w:bCs/>
              </w:rPr>
            </w:pPr>
            <w:r>
              <w:rPr>
                <w:b/>
                <w:bCs/>
              </w:rPr>
              <w:t>4</w:t>
            </w:r>
          </w:p>
        </w:tc>
        <w:tc>
          <w:tcPr>
            <w:tcW w:w="806" w:type="dxa"/>
            <w:vAlign w:val="center"/>
          </w:tcPr>
          <w:p w14:paraId="063B42B4" w14:textId="77777777" w:rsidR="00C423BD" w:rsidRDefault="006F7B6E">
            <w:pPr>
              <w:spacing w:before="0" w:after="0" w:line="276" w:lineRule="auto"/>
              <w:jc w:val="center"/>
              <w:rPr>
                <w:b/>
                <w:bCs/>
              </w:rPr>
            </w:pPr>
            <w:r>
              <w:rPr>
                <w:b/>
                <w:bCs/>
              </w:rPr>
              <w:t>5</w:t>
            </w:r>
          </w:p>
        </w:tc>
        <w:tc>
          <w:tcPr>
            <w:tcW w:w="807" w:type="dxa"/>
            <w:vAlign w:val="center"/>
          </w:tcPr>
          <w:p w14:paraId="2A7AB148" w14:textId="77777777" w:rsidR="00C423BD" w:rsidRDefault="006F7B6E">
            <w:pPr>
              <w:spacing w:before="0" w:after="0" w:line="276" w:lineRule="auto"/>
              <w:jc w:val="center"/>
              <w:rPr>
                <w:b/>
                <w:bCs/>
              </w:rPr>
            </w:pPr>
            <w:r>
              <w:rPr>
                <w:b/>
                <w:bCs/>
              </w:rPr>
              <w:t>6</w:t>
            </w:r>
          </w:p>
        </w:tc>
        <w:tc>
          <w:tcPr>
            <w:tcW w:w="807" w:type="dxa"/>
            <w:vAlign w:val="center"/>
          </w:tcPr>
          <w:p w14:paraId="3FEFF258" w14:textId="77777777" w:rsidR="00C423BD" w:rsidRDefault="006F7B6E">
            <w:pPr>
              <w:spacing w:before="0" w:after="0" w:line="276" w:lineRule="auto"/>
              <w:jc w:val="center"/>
              <w:rPr>
                <w:b/>
                <w:bCs/>
              </w:rPr>
            </w:pPr>
            <w:r>
              <w:rPr>
                <w:b/>
                <w:bCs/>
              </w:rPr>
              <w:t>7</w:t>
            </w:r>
          </w:p>
        </w:tc>
        <w:tc>
          <w:tcPr>
            <w:tcW w:w="807" w:type="dxa"/>
            <w:vAlign w:val="center"/>
          </w:tcPr>
          <w:p w14:paraId="7330F5FA" w14:textId="77777777" w:rsidR="00C423BD" w:rsidRDefault="006F7B6E">
            <w:pPr>
              <w:spacing w:before="0" w:after="0" w:line="276" w:lineRule="auto"/>
              <w:jc w:val="center"/>
              <w:rPr>
                <w:b/>
                <w:bCs/>
              </w:rPr>
            </w:pPr>
            <w:r>
              <w:rPr>
                <w:b/>
                <w:bCs/>
              </w:rPr>
              <w:t>8</w:t>
            </w:r>
          </w:p>
        </w:tc>
        <w:tc>
          <w:tcPr>
            <w:tcW w:w="800" w:type="dxa"/>
            <w:vAlign w:val="center"/>
          </w:tcPr>
          <w:p w14:paraId="38597A1F" w14:textId="77777777" w:rsidR="00C423BD" w:rsidRDefault="006F7B6E">
            <w:pPr>
              <w:spacing w:before="0" w:after="0" w:line="276" w:lineRule="auto"/>
              <w:jc w:val="center"/>
              <w:rPr>
                <w:b/>
                <w:bCs/>
              </w:rPr>
            </w:pPr>
            <w:r>
              <w:rPr>
                <w:b/>
                <w:bCs/>
              </w:rPr>
              <w:t>9</w:t>
            </w:r>
          </w:p>
        </w:tc>
        <w:tc>
          <w:tcPr>
            <w:tcW w:w="812" w:type="dxa"/>
            <w:vAlign w:val="center"/>
          </w:tcPr>
          <w:p w14:paraId="5BAECC4E" w14:textId="77777777" w:rsidR="00C423BD" w:rsidRDefault="006F7B6E">
            <w:pPr>
              <w:spacing w:before="0" w:after="0" w:line="276" w:lineRule="auto"/>
              <w:jc w:val="center"/>
              <w:rPr>
                <w:b/>
                <w:bCs/>
              </w:rPr>
            </w:pPr>
            <w:r>
              <w:rPr>
                <w:b/>
                <w:bCs/>
              </w:rPr>
              <w:t>10</w:t>
            </w:r>
          </w:p>
        </w:tc>
      </w:tr>
      <w:tr w:rsidR="00C423BD" w14:paraId="4BD70098" w14:textId="77777777">
        <w:trPr>
          <w:trHeight w:val="683"/>
        </w:trPr>
        <w:tc>
          <w:tcPr>
            <w:tcW w:w="996" w:type="dxa"/>
            <w:vAlign w:val="center"/>
          </w:tcPr>
          <w:p w14:paraId="55427349" w14:textId="77777777" w:rsidR="00C423BD" w:rsidRDefault="006F7B6E">
            <w:pPr>
              <w:spacing w:before="0" w:after="0"/>
              <w:jc w:val="center"/>
              <w:rPr>
                <w:b/>
                <w:bCs/>
              </w:rPr>
            </w:pPr>
            <w:r>
              <w:rPr>
                <w:b/>
                <w:bCs/>
              </w:rPr>
              <w:t>Grid width</w:t>
            </w:r>
          </w:p>
        </w:tc>
        <w:tc>
          <w:tcPr>
            <w:tcW w:w="806" w:type="dxa"/>
            <w:vAlign w:val="center"/>
          </w:tcPr>
          <w:p w14:paraId="714D9421" w14:textId="77777777" w:rsidR="00C423BD" w:rsidRDefault="006F7B6E">
            <w:pPr>
              <w:spacing w:before="0" w:after="0" w:line="276" w:lineRule="auto"/>
              <w:jc w:val="center"/>
            </w:pPr>
            <w:r>
              <w:t>9º</w:t>
            </w:r>
          </w:p>
        </w:tc>
        <w:tc>
          <w:tcPr>
            <w:tcW w:w="807" w:type="dxa"/>
            <w:vAlign w:val="center"/>
          </w:tcPr>
          <w:p w14:paraId="4838A34F" w14:textId="77777777" w:rsidR="00C423BD" w:rsidRDefault="006F7B6E">
            <w:pPr>
              <w:spacing w:before="0" w:after="0" w:line="276" w:lineRule="auto"/>
              <w:jc w:val="center"/>
            </w:pPr>
            <w:r>
              <w:t>2.25º</w:t>
            </w:r>
          </w:p>
        </w:tc>
        <w:tc>
          <w:tcPr>
            <w:tcW w:w="818" w:type="dxa"/>
            <w:vAlign w:val="center"/>
          </w:tcPr>
          <w:p w14:paraId="3FDDE823" w14:textId="77777777" w:rsidR="00C423BD" w:rsidRDefault="006F7B6E">
            <w:pPr>
              <w:spacing w:before="0" w:after="0" w:line="276" w:lineRule="auto"/>
              <w:jc w:val="center"/>
            </w:pPr>
            <w:r>
              <w:t>33.75′</w:t>
            </w:r>
          </w:p>
        </w:tc>
        <w:tc>
          <w:tcPr>
            <w:tcW w:w="807" w:type="dxa"/>
            <w:vAlign w:val="center"/>
          </w:tcPr>
          <w:p w14:paraId="3F1F69C5" w14:textId="77777777" w:rsidR="00C423BD" w:rsidRDefault="006F7B6E">
            <w:pPr>
              <w:spacing w:before="0" w:after="0" w:line="276" w:lineRule="auto"/>
              <w:jc w:val="center"/>
            </w:pPr>
            <w:r>
              <w:t>8.44′</w:t>
            </w:r>
          </w:p>
        </w:tc>
        <w:tc>
          <w:tcPr>
            <w:tcW w:w="806" w:type="dxa"/>
            <w:vAlign w:val="center"/>
          </w:tcPr>
          <w:p w14:paraId="3329895A" w14:textId="77777777" w:rsidR="00C423BD" w:rsidRDefault="006F7B6E">
            <w:pPr>
              <w:spacing w:before="0" w:after="0" w:line="276" w:lineRule="auto"/>
              <w:jc w:val="center"/>
            </w:pPr>
            <w:r>
              <w:t>2.11′</w:t>
            </w:r>
          </w:p>
        </w:tc>
        <w:tc>
          <w:tcPr>
            <w:tcW w:w="807" w:type="dxa"/>
            <w:vAlign w:val="center"/>
          </w:tcPr>
          <w:p w14:paraId="5B8712EB" w14:textId="77777777" w:rsidR="00C423BD" w:rsidRDefault="006F7B6E">
            <w:pPr>
              <w:spacing w:before="0" w:after="0" w:line="276" w:lineRule="auto"/>
              <w:jc w:val="center"/>
            </w:pPr>
            <w:r>
              <w:t>0.53′</w:t>
            </w:r>
          </w:p>
        </w:tc>
        <w:tc>
          <w:tcPr>
            <w:tcW w:w="807" w:type="dxa"/>
            <w:vAlign w:val="center"/>
          </w:tcPr>
          <w:p w14:paraId="67ED9750" w14:textId="77777777" w:rsidR="00C423BD" w:rsidRDefault="006F7B6E">
            <w:pPr>
              <w:spacing w:before="0" w:after="0" w:line="276" w:lineRule="auto"/>
              <w:jc w:val="center"/>
            </w:pPr>
            <w:r>
              <w:t>0.13′</w:t>
            </w:r>
          </w:p>
        </w:tc>
        <w:tc>
          <w:tcPr>
            <w:tcW w:w="807" w:type="dxa"/>
            <w:vAlign w:val="center"/>
          </w:tcPr>
          <w:p w14:paraId="20D2BF04" w14:textId="77777777" w:rsidR="00C423BD" w:rsidRDefault="006F7B6E">
            <w:pPr>
              <w:spacing w:before="0" w:after="0" w:line="276" w:lineRule="auto"/>
              <w:jc w:val="center"/>
            </w:pPr>
            <w:r>
              <w:t>0.03′</w:t>
            </w:r>
          </w:p>
        </w:tc>
        <w:tc>
          <w:tcPr>
            <w:tcW w:w="800" w:type="dxa"/>
            <w:vAlign w:val="center"/>
          </w:tcPr>
          <w:p w14:paraId="4FF6C5F5" w14:textId="77777777" w:rsidR="00C423BD" w:rsidRDefault="006F7B6E">
            <w:pPr>
              <w:spacing w:before="0" w:after="0" w:line="276" w:lineRule="auto"/>
              <w:jc w:val="center"/>
            </w:pPr>
            <w:r>
              <w:t>0.5′′</w:t>
            </w:r>
          </w:p>
        </w:tc>
        <w:tc>
          <w:tcPr>
            <w:tcW w:w="812" w:type="dxa"/>
            <w:vAlign w:val="center"/>
          </w:tcPr>
          <w:p w14:paraId="4915291C" w14:textId="77777777" w:rsidR="00C423BD" w:rsidRDefault="006F7B6E">
            <w:pPr>
              <w:spacing w:before="0" w:after="0" w:line="276" w:lineRule="auto"/>
              <w:jc w:val="center"/>
            </w:pPr>
            <w:r>
              <w:t>0.12′′</w:t>
            </w:r>
          </w:p>
        </w:tc>
      </w:tr>
      <w:tr w:rsidR="00C423BD" w14:paraId="41424AA0" w14:textId="77777777">
        <w:trPr>
          <w:trHeight w:val="709"/>
        </w:trPr>
        <w:tc>
          <w:tcPr>
            <w:tcW w:w="996" w:type="dxa"/>
            <w:vAlign w:val="center"/>
          </w:tcPr>
          <w:p w14:paraId="123EB6DD" w14:textId="77777777" w:rsidR="00C423BD" w:rsidRDefault="006F7B6E">
            <w:pPr>
              <w:spacing w:before="0" w:after="0"/>
              <w:jc w:val="center"/>
              <w:rPr>
                <w:b/>
                <w:bCs/>
              </w:rPr>
            </w:pPr>
            <w:r>
              <w:rPr>
                <w:b/>
                <w:bCs/>
              </w:rPr>
              <w:t>Approx. distance</w:t>
            </w:r>
          </w:p>
        </w:tc>
        <w:tc>
          <w:tcPr>
            <w:tcW w:w="806" w:type="dxa"/>
            <w:vAlign w:val="center"/>
          </w:tcPr>
          <w:p w14:paraId="0AFA087E" w14:textId="77777777" w:rsidR="00C423BD" w:rsidRDefault="006F7B6E">
            <w:pPr>
              <w:spacing w:before="0" w:after="0"/>
              <w:jc w:val="center"/>
            </w:pPr>
            <w:r>
              <w:t>1000 km</w:t>
            </w:r>
          </w:p>
        </w:tc>
        <w:tc>
          <w:tcPr>
            <w:tcW w:w="807" w:type="dxa"/>
            <w:vAlign w:val="center"/>
          </w:tcPr>
          <w:p w14:paraId="352472D6" w14:textId="77777777" w:rsidR="00C423BD" w:rsidRDefault="006F7B6E">
            <w:pPr>
              <w:spacing w:before="0" w:after="0"/>
              <w:jc w:val="center"/>
            </w:pPr>
            <w:r>
              <w:t>250 km</w:t>
            </w:r>
          </w:p>
        </w:tc>
        <w:tc>
          <w:tcPr>
            <w:tcW w:w="818" w:type="dxa"/>
            <w:vAlign w:val="center"/>
          </w:tcPr>
          <w:p w14:paraId="525643E6" w14:textId="77777777" w:rsidR="00C423BD" w:rsidRDefault="006F7B6E">
            <w:pPr>
              <w:spacing w:before="0" w:after="0"/>
              <w:jc w:val="center"/>
            </w:pPr>
            <w:r>
              <w:t>62.5 km</w:t>
            </w:r>
          </w:p>
        </w:tc>
        <w:tc>
          <w:tcPr>
            <w:tcW w:w="807" w:type="dxa"/>
            <w:vAlign w:val="center"/>
          </w:tcPr>
          <w:p w14:paraId="5277A552" w14:textId="77777777" w:rsidR="00C423BD" w:rsidRDefault="006F7B6E">
            <w:pPr>
              <w:spacing w:before="0" w:after="0"/>
              <w:jc w:val="center"/>
            </w:pPr>
            <w:r>
              <w:t>15.6 km</w:t>
            </w:r>
          </w:p>
        </w:tc>
        <w:tc>
          <w:tcPr>
            <w:tcW w:w="806" w:type="dxa"/>
            <w:vAlign w:val="center"/>
          </w:tcPr>
          <w:p w14:paraId="530E21AA" w14:textId="77777777" w:rsidR="00C423BD" w:rsidRDefault="006F7B6E">
            <w:pPr>
              <w:spacing w:before="0" w:after="0"/>
              <w:jc w:val="center"/>
            </w:pPr>
            <w:r>
              <w:t>3.9 km</w:t>
            </w:r>
          </w:p>
        </w:tc>
        <w:tc>
          <w:tcPr>
            <w:tcW w:w="807" w:type="dxa"/>
            <w:vAlign w:val="center"/>
          </w:tcPr>
          <w:p w14:paraId="602E5FA8" w14:textId="77777777" w:rsidR="00C423BD" w:rsidRDefault="006F7B6E">
            <w:pPr>
              <w:spacing w:before="0" w:after="0"/>
              <w:jc w:val="center"/>
            </w:pPr>
            <w:r>
              <w:t>1 km</w:t>
            </w:r>
          </w:p>
        </w:tc>
        <w:tc>
          <w:tcPr>
            <w:tcW w:w="807" w:type="dxa"/>
            <w:vAlign w:val="center"/>
          </w:tcPr>
          <w:p w14:paraId="6E189542" w14:textId="77777777" w:rsidR="00C423BD" w:rsidRDefault="006F7B6E">
            <w:pPr>
              <w:spacing w:before="0" w:after="0"/>
              <w:jc w:val="center"/>
            </w:pPr>
            <w:r>
              <w:t>250 m</w:t>
            </w:r>
          </w:p>
        </w:tc>
        <w:tc>
          <w:tcPr>
            <w:tcW w:w="807" w:type="dxa"/>
            <w:vAlign w:val="center"/>
          </w:tcPr>
          <w:p w14:paraId="4022EE07" w14:textId="77777777" w:rsidR="00C423BD" w:rsidRDefault="006F7B6E">
            <w:pPr>
              <w:spacing w:before="0" w:after="0"/>
              <w:jc w:val="center"/>
            </w:pPr>
            <w:r>
              <w:t>60 m</w:t>
            </w:r>
          </w:p>
        </w:tc>
        <w:tc>
          <w:tcPr>
            <w:tcW w:w="800" w:type="dxa"/>
            <w:vAlign w:val="center"/>
          </w:tcPr>
          <w:p w14:paraId="17124F7F" w14:textId="77777777" w:rsidR="00C423BD" w:rsidRDefault="006F7B6E">
            <w:pPr>
              <w:spacing w:before="0" w:after="0"/>
              <w:jc w:val="center"/>
            </w:pPr>
            <w:r>
              <w:t>15 m</w:t>
            </w:r>
          </w:p>
        </w:tc>
        <w:tc>
          <w:tcPr>
            <w:tcW w:w="812" w:type="dxa"/>
            <w:vAlign w:val="center"/>
          </w:tcPr>
          <w:p w14:paraId="34808385" w14:textId="77777777" w:rsidR="00C423BD" w:rsidRDefault="006F7B6E">
            <w:pPr>
              <w:spacing w:before="0" w:after="0"/>
              <w:jc w:val="center"/>
            </w:pPr>
            <w:r>
              <w:t>3.8 m</w:t>
            </w:r>
          </w:p>
        </w:tc>
      </w:tr>
    </w:tbl>
    <w:p w14:paraId="2735B6A4" w14:textId="77777777" w:rsidR="00C423BD" w:rsidRDefault="006F7B6E" w:rsidP="00F02F59">
      <w:pPr>
        <w:pStyle w:val="Heading1"/>
        <w:spacing w:line="276" w:lineRule="auto"/>
        <w:jc w:val="both"/>
        <w:rPr>
          <w:lang w:val="en-GB"/>
        </w:rPr>
      </w:pPr>
      <w:bookmarkStart w:id="35" w:name="_Toc216097477"/>
      <w:bookmarkStart w:id="36" w:name="_Toc216261490"/>
      <w:bookmarkStart w:id="37" w:name="_Toc216340838"/>
      <w:bookmarkStart w:id="38" w:name="_Toc216340837"/>
      <w:bookmarkStart w:id="39" w:name="_Toc216097480"/>
      <w:bookmarkStart w:id="40" w:name="_Toc216097478"/>
      <w:bookmarkStart w:id="41" w:name="_Toc216340840"/>
      <w:bookmarkStart w:id="42" w:name="_Toc216261491"/>
      <w:bookmarkStart w:id="43" w:name="_Toc216261489"/>
      <w:bookmarkStart w:id="44" w:name="_Toc216097479"/>
      <w:bookmarkStart w:id="45" w:name="_Toc216340839"/>
      <w:bookmarkStart w:id="46" w:name="_Toc216261492"/>
      <w:bookmarkStart w:id="47" w:name="_Toc222748875"/>
      <w:bookmarkEnd w:id="35"/>
      <w:bookmarkEnd w:id="36"/>
      <w:bookmarkEnd w:id="37"/>
      <w:bookmarkEnd w:id="38"/>
      <w:bookmarkEnd w:id="39"/>
      <w:bookmarkEnd w:id="40"/>
      <w:bookmarkEnd w:id="41"/>
      <w:bookmarkEnd w:id="42"/>
      <w:bookmarkEnd w:id="43"/>
      <w:bookmarkEnd w:id="44"/>
      <w:bookmarkEnd w:id="45"/>
      <w:bookmarkEnd w:id="46"/>
      <w:r>
        <w:rPr>
          <w:lang w:val="en-GB"/>
        </w:rPr>
        <w:t>NATIONAL ADDRESSING STANDARD</w:t>
      </w:r>
      <w:bookmarkEnd w:id="47"/>
    </w:p>
    <w:p w14:paraId="52AC753D" w14:textId="76C54218" w:rsidR="00C423BD" w:rsidRDefault="00C1682F">
      <w:pPr>
        <w:spacing w:line="276" w:lineRule="auto"/>
        <w:jc w:val="both"/>
      </w:pPr>
      <w:r>
        <w:t>T</w:t>
      </w:r>
      <w:r w:rsidR="006F7B6E">
        <w:t>he geocoded national addressing system for India</w:t>
      </w:r>
      <w:r w:rsidR="00A11500">
        <w:t xml:space="preserve"> is</w:t>
      </w:r>
      <w:r w:rsidR="006F7B6E">
        <w:t xml:space="preserve"> based on the understanding that an address is made up of a set of one or more address attributes. </w:t>
      </w:r>
      <w:r w:rsidR="006040FA" w:rsidRPr="006040FA">
        <w:t xml:space="preserve">A uniform framework for the structuring, formatting, and writing of addresses shall be established to ensure clarity, consistency, and accuracy in the representation of address information across platforms, sectors, and systems. It will also define and </w:t>
      </w:r>
      <w:r w:rsidR="006040FA" w:rsidRPr="006040FA">
        <w:lastRenderedPageBreak/>
        <w:t>specify the associated attributes, and specify the structure and sequencing of address lines required to conform to the standard address format.</w:t>
      </w:r>
    </w:p>
    <w:p w14:paraId="3D1A7FD3" w14:textId="77777777" w:rsidR="00C423BD" w:rsidRDefault="006F7B6E">
      <w:pPr>
        <w:pStyle w:val="Heading2"/>
        <w:spacing w:before="120" w:line="276" w:lineRule="auto"/>
        <w:ind w:left="578" w:hanging="578"/>
      </w:pPr>
      <w:bookmarkStart w:id="48" w:name="_Toc203890714"/>
      <w:bookmarkStart w:id="49" w:name="_Toc211261768"/>
      <w:bookmarkStart w:id="50" w:name="_Toc222748876"/>
      <w:r>
        <w:t>Developing a standardized addressing system</w:t>
      </w:r>
      <w:bookmarkEnd w:id="48"/>
      <w:bookmarkEnd w:id="49"/>
      <w:bookmarkEnd w:id="50"/>
    </w:p>
    <w:p w14:paraId="6424058F" w14:textId="547395EE" w:rsidR="0027704E" w:rsidRDefault="0027704E">
      <w:pPr>
        <w:spacing w:line="276" w:lineRule="auto"/>
        <w:jc w:val="both"/>
      </w:pPr>
      <w:r>
        <w:rPr>
          <w:lang w:val="en-US"/>
        </w:rPr>
        <w:t>Every addressable object shall be assigned an address, irrespective of whether it is individually or jointly owned, part of a larger complex or a standalone structure, located in a planned or unplanned area, or situated in an urban or rural environment.</w:t>
      </w:r>
    </w:p>
    <w:p w14:paraId="54F83EC1" w14:textId="60C62E69" w:rsidR="00C423BD" w:rsidRDefault="006F7B6E">
      <w:pPr>
        <w:spacing w:line="276" w:lineRule="auto"/>
        <w:jc w:val="both"/>
      </w:pPr>
      <w:r>
        <w:t>The constituent components of an address have been derived to form a comprehensive structure and addressing framework that ensures accurate identification of addressable objects and facilitates efficient service delivery, as detailed below -</w:t>
      </w:r>
    </w:p>
    <w:p w14:paraId="528C67FA" w14:textId="77777777" w:rsidR="00C423BD" w:rsidRDefault="006F7B6E">
      <w:pPr>
        <w:pStyle w:val="ListParagraph"/>
        <w:numPr>
          <w:ilvl w:val="0"/>
          <w:numId w:val="7"/>
        </w:numPr>
        <w:spacing w:line="276" w:lineRule="auto"/>
        <w:rPr>
          <w:lang w:val="en-US"/>
        </w:rPr>
      </w:pPr>
      <w:r>
        <w:rPr>
          <w:b/>
          <w:lang w:val="en-US"/>
        </w:rPr>
        <w:t>Addressee</w:t>
      </w:r>
      <w:r>
        <w:rPr>
          <w:lang w:val="en-US"/>
        </w:rPr>
        <w:t xml:space="preserve"> </w:t>
      </w:r>
      <w:r>
        <w:rPr>
          <w:b/>
          <w:lang w:val="en-US"/>
        </w:rPr>
        <w:t xml:space="preserve">information </w:t>
      </w:r>
      <w:r>
        <w:rPr>
          <w:lang w:val="en-US"/>
        </w:rPr>
        <w:t xml:space="preserve">identifies the intended addressable object, </w:t>
      </w:r>
    </w:p>
    <w:p w14:paraId="6F7DB0F1" w14:textId="77777777" w:rsidR="00C423BD" w:rsidRDefault="006F7B6E">
      <w:pPr>
        <w:pStyle w:val="ListParagraph"/>
        <w:numPr>
          <w:ilvl w:val="0"/>
          <w:numId w:val="7"/>
        </w:numPr>
        <w:spacing w:line="276" w:lineRule="auto"/>
        <w:rPr>
          <w:lang w:val="en-US"/>
        </w:rPr>
      </w:pPr>
      <w:r>
        <w:rPr>
          <w:b/>
          <w:lang w:val="en-US"/>
        </w:rPr>
        <w:t>Building</w:t>
      </w:r>
      <w:r>
        <w:rPr>
          <w:lang w:val="en-US"/>
        </w:rPr>
        <w:t xml:space="preserve"> </w:t>
      </w:r>
      <w:r>
        <w:rPr>
          <w:b/>
          <w:lang w:val="en-US"/>
        </w:rPr>
        <w:t>information</w:t>
      </w:r>
      <w:r>
        <w:rPr>
          <w:lang w:val="en-US"/>
        </w:rPr>
        <w:t xml:space="preserve"> specifies the physical premises associated with addressable object, and </w:t>
      </w:r>
    </w:p>
    <w:p w14:paraId="43FA068F" w14:textId="77777777" w:rsidR="00C423BD" w:rsidRDefault="006F7B6E">
      <w:pPr>
        <w:pStyle w:val="ListParagraph"/>
        <w:numPr>
          <w:ilvl w:val="0"/>
          <w:numId w:val="7"/>
        </w:numPr>
        <w:spacing w:line="276" w:lineRule="auto"/>
        <w:rPr>
          <w:lang w:val="en-US"/>
        </w:rPr>
      </w:pPr>
      <w:r>
        <w:rPr>
          <w:b/>
          <w:lang w:val="en-US"/>
        </w:rPr>
        <w:t>Location</w:t>
      </w:r>
      <w:r>
        <w:rPr>
          <w:lang w:val="en-US"/>
        </w:rPr>
        <w:t xml:space="preserve"> </w:t>
      </w:r>
      <w:r>
        <w:rPr>
          <w:b/>
          <w:lang w:val="en-US"/>
        </w:rPr>
        <w:t>information</w:t>
      </w:r>
      <w:r>
        <w:rPr>
          <w:lang w:val="en-US"/>
        </w:rPr>
        <w:t xml:space="preserve"> provides the broader geographic and administrative area. </w:t>
      </w:r>
    </w:p>
    <w:p w14:paraId="69DA8346" w14:textId="77777777" w:rsidR="00C423BD" w:rsidRDefault="006F7B6E">
      <w:pPr>
        <w:spacing w:line="276" w:lineRule="auto"/>
        <w:jc w:val="both"/>
      </w:pPr>
      <w:r>
        <w:t xml:space="preserve">Each constituent part plays a distinct but interrelated role in enabling consistent, reliable, and interoperable address representation across systems and services. </w:t>
      </w:r>
    </w:p>
    <w:p w14:paraId="7EEB00C6" w14:textId="77777777" w:rsidR="00C423BD" w:rsidRDefault="006F7B6E">
      <w:pPr>
        <w:pStyle w:val="Heading3"/>
      </w:pPr>
      <w:bookmarkStart w:id="51" w:name="_Toc211261769"/>
      <w:bookmarkStart w:id="52" w:name="_Toc203890715"/>
      <w:bookmarkStart w:id="53" w:name="_Toc222748877"/>
      <w:r>
        <w:t>Addressee information</w:t>
      </w:r>
      <w:bookmarkEnd w:id="51"/>
      <w:bookmarkEnd w:id="52"/>
      <w:bookmarkEnd w:id="53"/>
    </w:p>
    <w:p w14:paraId="18899ECC" w14:textId="77777777" w:rsidR="00C423BD" w:rsidRDefault="006F7B6E">
      <w:pPr>
        <w:spacing w:line="276" w:lineRule="auto"/>
        <w:jc w:val="both"/>
        <w:rPr>
          <w:lang w:val="en-US"/>
        </w:rPr>
      </w:pPr>
      <w:r>
        <w:rPr>
          <w:lang w:val="en-US"/>
        </w:rPr>
        <w:t xml:space="preserve">An addressee information is a set of information intended for the recipient of a good or service, who is expected to receive, acknowledge, or act upon the good or service. It can be an individual, organization or entity for whom a good or service is specifically intended, such as the name of the individual, a designation or title, contact details, and other addressable object identifying elements. </w:t>
      </w:r>
    </w:p>
    <w:p w14:paraId="729DBD1E" w14:textId="77777777" w:rsidR="00C423BD" w:rsidRDefault="006F7B6E">
      <w:pPr>
        <w:spacing w:line="276" w:lineRule="auto"/>
        <w:jc w:val="both"/>
        <w:rPr>
          <w:i/>
          <w:iCs/>
          <w:lang w:val="en-US"/>
        </w:rPr>
      </w:pPr>
      <w:r>
        <w:rPr>
          <w:i/>
          <w:iCs/>
          <w:lang w:val="en-US"/>
        </w:rPr>
        <w:t xml:space="preserve">*Addressee information is not within the scope of this standard. </w:t>
      </w:r>
    </w:p>
    <w:p w14:paraId="286D0CE7" w14:textId="77777777" w:rsidR="00C423BD" w:rsidRDefault="006F7B6E">
      <w:pPr>
        <w:pStyle w:val="Heading3"/>
      </w:pPr>
      <w:bookmarkStart w:id="54" w:name="_Toc211261770"/>
      <w:bookmarkStart w:id="55" w:name="_Toc203890716"/>
      <w:bookmarkStart w:id="56" w:name="_Toc222748878"/>
      <w:r>
        <w:t>Building information</w:t>
      </w:r>
      <w:bookmarkEnd w:id="54"/>
      <w:bookmarkEnd w:id="55"/>
      <w:bookmarkEnd w:id="56"/>
    </w:p>
    <w:p w14:paraId="7A94CE0F" w14:textId="77777777" w:rsidR="00C423BD" w:rsidRDefault="006F7B6E">
      <w:pPr>
        <w:spacing w:line="276" w:lineRule="auto"/>
        <w:jc w:val="both"/>
        <w:rPr>
          <w:lang w:val="en-US"/>
        </w:rPr>
      </w:pPr>
      <w:r>
        <w:rPr>
          <w:lang w:val="en-US"/>
        </w:rPr>
        <w:t xml:space="preserve">The building information refers to the physical structure (such as building, multistoried apartment, property, etc.) representing the addressable object. This can include details such as unit number (including plot number), floor level, tower number/name, or any other relevant identifier that can be used to uniquely distinguish a building or part of a building from another. For instance, multiple addressable objects may share the same locational address, but occupy different units or floors within a high-rise structure. </w:t>
      </w:r>
    </w:p>
    <w:p w14:paraId="39B214FA" w14:textId="77777777" w:rsidR="00C423BD" w:rsidRDefault="006F7B6E">
      <w:pPr>
        <w:pStyle w:val="Heading3"/>
      </w:pPr>
      <w:bookmarkStart w:id="57" w:name="_Toc203890717"/>
      <w:bookmarkStart w:id="58" w:name="_Toc211261771"/>
      <w:bookmarkStart w:id="59" w:name="_Toc222748879"/>
      <w:r>
        <w:t>Location information</w:t>
      </w:r>
      <w:bookmarkEnd w:id="57"/>
      <w:bookmarkEnd w:id="58"/>
      <w:bookmarkEnd w:id="59"/>
    </w:p>
    <w:p w14:paraId="7FDB9AA6" w14:textId="76339B3B" w:rsidR="00C423BD" w:rsidRDefault="006F7B6E">
      <w:pPr>
        <w:spacing w:line="276" w:lineRule="auto"/>
        <w:jc w:val="both"/>
        <w:rPr>
          <w:lang w:val="en-US"/>
        </w:rPr>
      </w:pPr>
      <w:r>
        <w:rPr>
          <w:lang w:val="en-US"/>
        </w:rPr>
        <w:t xml:space="preserve">The location information represents the broader geographic or administrative area within which the address is situated, linking descriptive addresses to exact physical location on the earth’s surface. It provides the spatial reference required for effective routing and navigation, allowing service delivery to maneuver and reach the intended destination. Details of location can traditionally include name of campus/complex, area name, locality, </w:t>
      </w:r>
      <w:proofErr w:type="spellStart"/>
      <w:r>
        <w:rPr>
          <w:lang w:val="en-US"/>
        </w:rPr>
        <w:t>neighbourhood</w:t>
      </w:r>
      <w:proofErr w:type="spellEnd"/>
      <w:r>
        <w:rPr>
          <w:lang w:val="en-US"/>
        </w:rPr>
        <w:t xml:space="preserve">, city, town, village, district, PIN code, state and Country. </w:t>
      </w:r>
      <w:r w:rsidR="003F294D">
        <w:rPr>
          <w:lang w:val="en-US"/>
        </w:rPr>
        <w:t xml:space="preserve">However, </w:t>
      </w:r>
      <w:r>
        <w:rPr>
          <w:lang w:val="en-US"/>
        </w:rPr>
        <w:t xml:space="preserve">DIGIPIN sets the foundation for the integration of location-based GIS information and spatial mapping. </w:t>
      </w:r>
    </w:p>
    <w:p w14:paraId="26C8DEB9" w14:textId="77777777" w:rsidR="00C423BD" w:rsidRDefault="006F7B6E">
      <w:pPr>
        <w:pStyle w:val="Heading2"/>
        <w:spacing w:line="276" w:lineRule="auto"/>
        <w:rPr>
          <w:lang w:val="en-US"/>
        </w:rPr>
      </w:pPr>
      <w:bookmarkStart w:id="60" w:name="_Toc211261774"/>
      <w:bookmarkStart w:id="61" w:name="_Toc222748880"/>
      <w:r>
        <w:rPr>
          <w:lang w:val="en-US"/>
        </w:rPr>
        <w:t>Address Attributes and Lines</w:t>
      </w:r>
      <w:bookmarkEnd w:id="60"/>
      <w:bookmarkEnd w:id="61"/>
    </w:p>
    <w:p w14:paraId="031521F9" w14:textId="011EB3F6" w:rsidR="00C423BD" w:rsidRDefault="00926B3D">
      <w:pPr>
        <w:spacing w:line="276" w:lineRule="auto"/>
        <w:jc w:val="both"/>
        <w:rPr>
          <w:lang w:val="en-US"/>
        </w:rPr>
      </w:pPr>
      <w:r>
        <w:rPr>
          <w:lang w:val="en-US"/>
        </w:rPr>
        <w:t>T</w:t>
      </w:r>
      <w:r w:rsidR="006F7B6E">
        <w:rPr>
          <w:lang w:val="en-US"/>
        </w:rPr>
        <w:t xml:space="preserve">he </w:t>
      </w:r>
      <w:r>
        <w:rPr>
          <w:lang w:val="en-US"/>
        </w:rPr>
        <w:t xml:space="preserve">following </w:t>
      </w:r>
      <w:r w:rsidR="006F7B6E">
        <w:rPr>
          <w:lang w:val="en-US"/>
        </w:rPr>
        <w:t xml:space="preserve">standard address attributes for capturing, recording, and storing address data provides guidance on how address lines </w:t>
      </w:r>
      <w:r w:rsidR="00564082">
        <w:rPr>
          <w:lang w:val="en-US"/>
        </w:rPr>
        <w:t xml:space="preserve">shall </w:t>
      </w:r>
      <w:r w:rsidR="006F7B6E">
        <w:rPr>
          <w:lang w:val="en-US"/>
        </w:rPr>
        <w:t>be structured and documented.</w:t>
      </w:r>
    </w:p>
    <w:p w14:paraId="5CC4FADD" w14:textId="3E7B0EE1" w:rsidR="00C423BD" w:rsidRDefault="006F7B6E" w:rsidP="00EE51B2">
      <w:pPr>
        <w:pStyle w:val="Heading3"/>
        <w:ind w:left="1440"/>
      </w:pPr>
      <w:bookmarkStart w:id="62" w:name="_Toc203890723"/>
      <w:bookmarkStart w:id="63" w:name="_Toc211261775"/>
      <w:bookmarkStart w:id="64" w:name="_Toc222748881"/>
      <w:r>
        <w:t>Address Attributes</w:t>
      </w:r>
      <w:bookmarkEnd w:id="62"/>
      <w:bookmarkEnd w:id="63"/>
      <w:bookmarkEnd w:id="64"/>
    </w:p>
    <w:p w14:paraId="24274009" w14:textId="00C5CB92" w:rsidR="00253F77" w:rsidRDefault="00253F77" w:rsidP="00EE51B2">
      <w:pPr>
        <w:spacing w:line="276" w:lineRule="auto"/>
        <w:ind w:left="720"/>
        <w:jc w:val="both"/>
        <w:rPr>
          <w:lang w:val="en-US"/>
        </w:rPr>
      </w:pPr>
      <w:r>
        <w:rPr>
          <w:szCs w:val="22"/>
          <w:lang w:val="en-US"/>
        </w:rPr>
        <w:t>An address attribute is specified information that is used to uniquely identify an addressable object.</w:t>
      </w:r>
      <w:r>
        <w:rPr>
          <w:lang w:val="en-US"/>
        </w:rPr>
        <w:t xml:space="preserve"> </w:t>
      </w:r>
      <w:r w:rsidR="00A247D9">
        <w:rPr>
          <w:lang w:val="en-US"/>
        </w:rPr>
        <w:t>A</w:t>
      </w:r>
      <w:r w:rsidR="006F7B6E">
        <w:rPr>
          <w:lang w:val="en-US"/>
        </w:rPr>
        <w:t>n address is made up of a set of one or more attributes capturing both the building information as well as locational information.</w:t>
      </w:r>
    </w:p>
    <w:p w14:paraId="4377125D" w14:textId="218791C3" w:rsidR="00C423BD" w:rsidRDefault="006F7B6E" w:rsidP="00565831">
      <w:pPr>
        <w:pStyle w:val="Heading3"/>
        <w:ind w:left="1440"/>
      </w:pPr>
      <w:bookmarkStart w:id="65" w:name="_Toc222748882"/>
      <w:r>
        <w:lastRenderedPageBreak/>
        <w:t>Address Lines</w:t>
      </w:r>
      <w:bookmarkEnd w:id="65"/>
    </w:p>
    <w:p w14:paraId="4A085918" w14:textId="15D1C219" w:rsidR="00C423BD" w:rsidRDefault="006F7B6E" w:rsidP="00D830B2">
      <w:pPr>
        <w:spacing w:line="276" w:lineRule="auto"/>
        <w:ind w:left="720"/>
        <w:jc w:val="both"/>
        <w:rPr>
          <w:lang w:val="en-US"/>
        </w:rPr>
      </w:pPr>
      <w:r>
        <w:rPr>
          <w:lang w:val="en-US"/>
        </w:rPr>
        <w:t xml:space="preserve">Address lines typically refer to physical or logical lines constituting the address. These contain the address attributes, either as a single attribute or as a group of attributes. </w:t>
      </w:r>
      <w:r w:rsidR="000F32EC">
        <w:rPr>
          <w:lang w:val="en-US"/>
        </w:rPr>
        <w:t>T</w:t>
      </w:r>
      <w:r>
        <w:rPr>
          <w:lang w:val="en-US"/>
        </w:rPr>
        <w:t xml:space="preserve">he aforementioned address attributes </w:t>
      </w:r>
      <w:r w:rsidR="00E42A2A">
        <w:rPr>
          <w:lang w:val="en-US"/>
        </w:rPr>
        <w:t xml:space="preserve">shall </w:t>
      </w:r>
      <w:r>
        <w:rPr>
          <w:lang w:val="en-US"/>
        </w:rPr>
        <w:t xml:space="preserve">be represented in the following sequence. </w:t>
      </w:r>
    </w:p>
    <w:p w14:paraId="2651D9BE" w14:textId="0CA30939" w:rsidR="00D830B2" w:rsidRDefault="00D830B2" w:rsidP="00D830B2">
      <w:pPr>
        <w:spacing w:after="0"/>
        <w:jc w:val="center"/>
        <w:rPr>
          <w:b/>
          <w:bCs/>
          <w:lang w:val="en-US"/>
        </w:rPr>
      </w:pPr>
      <w:r>
        <w:rPr>
          <w:b/>
          <w:bCs/>
        </w:rPr>
        <w:t xml:space="preserve">Table 2 - </w:t>
      </w:r>
      <w:r>
        <w:rPr>
          <w:b/>
          <w:bCs/>
          <w:lang w:val="en-US"/>
        </w:rPr>
        <w:t>Address line – Format</w:t>
      </w:r>
    </w:p>
    <w:p w14:paraId="2D1B20BF" w14:textId="77777777" w:rsidR="00D830B2" w:rsidRPr="00EB514B" w:rsidRDefault="00D830B2" w:rsidP="00D830B2">
      <w:pPr>
        <w:spacing w:after="0"/>
        <w:jc w:val="center"/>
        <w:rPr>
          <w:i/>
          <w:iCs/>
          <w:szCs w:val="18"/>
        </w:rPr>
      </w:pPr>
      <w:r w:rsidRPr="00EB514B">
        <w:rPr>
          <w:i/>
          <w:iCs/>
          <w:lang w:val="en-US"/>
        </w:rPr>
        <w:t>(Clause 6.2)</w:t>
      </w:r>
    </w:p>
    <w:tbl>
      <w:tblPr>
        <w:tblStyle w:val="TableGrid"/>
        <w:tblW w:w="9072" w:type="dxa"/>
        <w:tblInd w:w="-5" w:type="dxa"/>
        <w:tblLook w:val="04A0" w:firstRow="1" w:lastRow="0" w:firstColumn="1" w:lastColumn="0" w:noHBand="0" w:noVBand="1"/>
      </w:tblPr>
      <w:tblGrid>
        <w:gridCol w:w="2226"/>
        <w:gridCol w:w="6846"/>
      </w:tblGrid>
      <w:tr w:rsidR="00D830B2" w14:paraId="6CAEE7A7" w14:textId="77777777" w:rsidTr="009E1434">
        <w:trPr>
          <w:trHeight w:val="300"/>
        </w:trPr>
        <w:tc>
          <w:tcPr>
            <w:tcW w:w="2226" w:type="dxa"/>
            <w:shd w:val="clear" w:color="auto" w:fill="E7E6E6" w:themeFill="background2"/>
          </w:tcPr>
          <w:p w14:paraId="04C4073F" w14:textId="77777777" w:rsidR="00D830B2" w:rsidRDefault="00D830B2" w:rsidP="009E1434">
            <w:pPr>
              <w:spacing w:before="40" w:after="40"/>
              <w:rPr>
                <w:b/>
                <w:lang w:val="en-US"/>
              </w:rPr>
            </w:pPr>
            <w:r>
              <w:rPr>
                <w:b/>
                <w:lang w:val="en-US"/>
              </w:rPr>
              <w:t>Line</w:t>
            </w:r>
          </w:p>
        </w:tc>
        <w:tc>
          <w:tcPr>
            <w:tcW w:w="6846" w:type="dxa"/>
            <w:shd w:val="clear" w:color="auto" w:fill="E7E6E6" w:themeFill="background2"/>
          </w:tcPr>
          <w:p w14:paraId="6F56B6C7" w14:textId="77777777" w:rsidR="00D830B2" w:rsidRDefault="00D830B2" w:rsidP="009E1434">
            <w:pPr>
              <w:spacing w:before="40" w:after="40"/>
              <w:rPr>
                <w:b/>
                <w:lang w:val="en-US"/>
              </w:rPr>
            </w:pPr>
            <w:r>
              <w:rPr>
                <w:b/>
                <w:lang w:val="en-US"/>
              </w:rPr>
              <w:t>Address attribute</w:t>
            </w:r>
          </w:p>
        </w:tc>
      </w:tr>
      <w:tr w:rsidR="00D830B2" w14:paraId="374477EB" w14:textId="77777777" w:rsidTr="009E1434">
        <w:trPr>
          <w:trHeight w:val="300"/>
        </w:trPr>
        <w:tc>
          <w:tcPr>
            <w:tcW w:w="2226" w:type="dxa"/>
          </w:tcPr>
          <w:p w14:paraId="0CF9D926" w14:textId="77777777" w:rsidR="00D830B2" w:rsidRDefault="00D830B2" w:rsidP="009E1434">
            <w:pPr>
              <w:spacing w:before="40" w:after="40"/>
              <w:rPr>
                <w:lang w:val="en-US"/>
              </w:rPr>
            </w:pPr>
            <w:r>
              <w:rPr>
                <w:lang w:val="en-US"/>
              </w:rPr>
              <w:t>Address Line 1</w:t>
            </w:r>
          </w:p>
        </w:tc>
        <w:tc>
          <w:tcPr>
            <w:tcW w:w="6846" w:type="dxa"/>
          </w:tcPr>
          <w:p w14:paraId="680C346F" w14:textId="77777777" w:rsidR="00D830B2" w:rsidRDefault="00D830B2" w:rsidP="009E1434">
            <w:pPr>
              <w:spacing w:before="40" w:after="40"/>
              <w:rPr>
                <w:lang w:val="en-US"/>
              </w:rPr>
            </w:pPr>
            <w:r>
              <w:rPr>
                <w:lang w:val="en-US"/>
              </w:rPr>
              <w:t>Unit (name/number), Floor number</w:t>
            </w:r>
          </w:p>
        </w:tc>
      </w:tr>
      <w:tr w:rsidR="00D830B2" w14:paraId="25C13CB3" w14:textId="77777777" w:rsidTr="009E1434">
        <w:trPr>
          <w:trHeight w:val="122"/>
        </w:trPr>
        <w:tc>
          <w:tcPr>
            <w:tcW w:w="2226" w:type="dxa"/>
          </w:tcPr>
          <w:p w14:paraId="58B933EF" w14:textId="77777777" w:rsidR="00D830B2" w:rsidRDefault="00D830B2" w:rsidP="009E1434">
            <w:pPr>
              <w:spacing w:before="40" w:after="40"/>
              <w:rPr>
                <w:lang w:val="en-US"/>
              </w:rPr>
            </w:pPr>
            <w:r>
              <w:rPr>
                <w:lang w:val="en-US"/>
              </w:rPr>
              <w:t>Line 2</w:t>
            </w:r>
          </w:p>
        </w:tc>
        <w:tc>
          <w:tcPr>
            <w:tcW w:w="6846" w:type="dxa"/>
          </w:tcPr>
          <w:p w14:paraId="540A2F31" w14:textId="77777777" w:rsidR="00D830B2" w:rsidRDefault="00D830B2" w:rsidP="009E1434">
            <w:pPr>
              <w:spacing w:before="40" w:after="40"/>
              <w:rPr>
                <w:lang w:val="en-US"/>
              </w:rPr>
            </w:pPr>
            <w:r>
              <w:rPr>
                <w:lang w:val="en-US"/>
              </w:rPr>
              <w:t>Tower/ Block/ Wing/ Building (name/number)</w:t>
            </w:r>
          </w:p>
        </w:tc>
      </w:tr>
      <w:tr w:rsidR="00D830B2" w14:paraId="76267D4F" w14:textId="77777777" w:rsidTr="009E1434">
        <w:trPr>
          <w:trHeight w:val="122"/>
        </w:trPr>
        <w:tc>
          <w:tcPr>
            <w:tcW w:w="2226" w:type="dxa"/>
          </w:tcPr>
          <w:p w14:paraId="014266F6" w14:textId="77777777" w:rsidR="00D830B2" w:rsidRDefault="00D830B2" w:rsidP="009E1434">
            <w:pPr>
              <w:spacing w:before="40" w:after="40"/>
              <w:rPr>
                <w:lang w:val="en-US"/>
              </w:rPr>
            </w:pPr>
            <w:r>
              <w:rPr>
                <w:lang w:val="en-US"/>
              </w:rPr>
              <w:t>Line 3</w:t>
            </w:r>
          </w:p>
        </w:tc>
        <w:tc>
          <w:tcPr>
            <w:tcW w:w="6846" w:type="dxa"/>
          </w:tcPr>
          <w:p w14:paraId="6B74AD3A" w14:textId="77777777" w:rsidR="00D830B2" w:rsidRDefault="00D830B2" w:rsidP="009E1434">
            <w:pPr>
              <w:spacing w:before="40" w:after="40"/>
              <w:rPr>
                <w:lang w:val="en-US"/>
              </w:rPr>
            </w:pPr>
            <w:r>
              <w:rPr>
                <w:lang w:val="en-US"/>
              </w:rPr>
              <w:t>DIGIPIN</w:t>
            </w:r>
          </w:p>
        </w:tc>
      </w:tr>
    </w:tbl>
    <w:p w14:paraId="5950871C" w14:textId="77777777" w:rsidR="00D830B2" w:rsidRDefault="00D830B2" w:rsidP="00D830B2">
      <w:pPr>
        <w:spacing w:line="276" w:lineRule="auto"/>
        <w:ind w:left="720"/>
        <w:jc w:val="both"/>
        <w:rPr>
          <w:lang w:val="en-US"/>
        </w:rPr>
      </w:pPr>
    </w:p>
    <w:p w14:paraId="3D4ED6FE" w14:textId="77777777" w:rsidR="00C423BD" w:rsidRDefault="006F7B6E">
      <w:pPr>
        <w:pStyle w:val="Heading2"/>
        <w:spacing w:line="276" w:lineRule="auto"/>
        <w:rPr>
          <w:lang w:val="en-GB"/>
        </w:rPr>
      </w:pPr>
      <w:bookmarkStart w:id="66" w:name="_Toc222748883"/>
      <w:r>
        <w:rPr>
          <w:lang w:val="en-GB"/>
        </w:rPr>
        <w:t>Geo-coded addressing identifier</w:t>
      </w:r>
      <w:bookmarkEnd w:id="66"/>
    </w:p>
    <w:p w14:paraId="149AAFFC" w14:textId="1AA596EE" w:rsidR="00C423BD" w:rsidRDefault="00CE30AF">
      <w:pPr>
        <w:spacing w:line="276" w:lineRule="auto"/>
        <w:jc w:val="both"/>
        <w:rPr>
          <w:lang w:val="en-US"/>
        </w:rPr>
      </w:pPr>
      <w:r w:rsidRPr="00CE30AF">
        <w:rPr>
          <w:lang w:val="en-US"/>
        </w:rPr>
        <w:t>Geocoding Addresses refers to a GIS operation that translates or converts an address or a text-based description of a location into spatial data that can be displayed as features on a map, by referencing the address attributes from a street centerline, poi</w:t>
      </w:r>
      <w:r>
        <w:rPr>
          <w:lang w:val="en-US"/>
        </w:rPr>
        <w:t>nt or polygon reference layers.</w:t>
      </w:r>
    </w:p>
    <w:p w14:paraId="56BD1175" w14:textId="77777777" w:rsidR="00C423BD" w:rsidRDefault="006F7B6E">
      <w:pPr>
        <w:pStyle w:val="Heading3"/>
      </w:pPr>
      <w:bookmarkStart w:id="67" w:name="_Toc216340852"/>
      <w:bookmarkStart w:id="68" w:name="_Toc216261504"/>
      <w:bookmarkStart w:id="69" w:name="_Toc216097492"/>
      <w:bookmarkStart w:id="70" w:name="_Toc211261773"/>
      <w:bookmarkStart w:id="71" w:name="_Toc222748884"/>
      <w:bookmarkEnd w:id="67"/>
      <w:bookmarkEnd w:id="68"/>
      <w:bookmarkEnd w:id="69"/>
      <w:r>
        <w:t>DIGIPIN-enabled addressing</w:t>
      </w:r>
      <w:bookmarkEnd w:id="70"/>
      <w:bookmarkEnd w:id="71"/>
      <w:r>
        <w:t xml:space="preserve"> </w:t>
      </w:r>
    </w:p>
    <w:p w14:paraId="2E538F32" w14:textId="44EF3112" w:rsidR="00C423BD" w:rsidRDefault="00251627">
      <w:pPr>
        <w:spacing w:line="276" w:lineRule="auto"/>
        <w:jc w:val="both"/>
        <w:rPr>
          <w:lang w:val="en-US"/>
        </w:rPr>
      </w:pPr>
      <w:bookmarkStart w:id="72" w:name="_Toc203890722"/>
      <w:r w:rsidRPr="00251627">
        <w:t>The DIGIPIN contains precise geographic coordinates that can be used to derive associated locational attributes—such as the premises name, street or area, village/town/city, state, and country— through integration with authoritative geospatial GIS data layers.</w:t>
      </w:r>
      <w:r>
        <w:t xml:space="preserve"> </w:t>
      </w:r>
      <w:r w:rsidR="006F7B6E">
        <w:rPr>
          <w:lang w:val="en-US"/>
        </w:rPr>
        <w:t>DIGIPIN as a spatial reference enables navigation to the exact location of the addressable object, eliminating the need to manually enter these locational attributes. Consequently, the address entry process is streamlined by requiring users to provide only the building information, such as floor number, unit number, and tower/block/wing/building name, along with DIGIPIN. This is particularly transformative in rural or informally addressed areas, where traditional addresses are often imprecise with navigational reliance on landmarks, family relevance (e.g., “near the temple” or “opposite the Panchayat office”), or natural features. By enabling a location-based identifier, DIGIPIN transforms how addresses are captured and used, ensuring consistency, accuracy, and accessibility across diverse geographic contexts.</w:t>
      </w:r>
    </w:p>
    <w:p w14:paraId="345F3D30" w14:textId="0535E7E5" w:rsidR="00C423BD" w:rsidRDefault="006F7B6E" w:rsidP="00130A0C">
      <w:pPr>
        <w:spacing w:line="276" w:lineRule="auto"/>
        <w:jc w:val="both"/>
      </w:pPr>
      <w:r>
        <w:t>The following table presents the ‘DIGIPIN-enabled Addressing’ format that represents the addressing standard, designed to be minimalistic and fully capable of integrating the DIGIPIN for seamless, machine-readable addressing</w:t>
      </w:r>
      <w:r>
        <w:rPr>
          <w:lang w:val="en-US"/>
        </w:rPr>
        <w:t xml:space="preserve"> and</w:t>
      </w:r>
      <w:r>
        <w:t xml:space="preserve"> processing.</w:t>
      </w:r>
      <w:r w:rsidR="00830F3A">
        <w:t xml:space="preserve"> </w:t>
      </w:r>
    </w:p>
    <w:p w14:paraId="44BB27EA" w14:textId="65FC90F0" w:rsidR="00C423BD" w:rsidRDefault="006F7B6E" w:rsidP="00130A0C">
      <w:pPr>
        <w:pStyle w:val="Caption"/>
        <w:spacing w:after="0" w:line="276" w:lineRule="auto"/>
        <w:jc w:val="center"/>
      </w:pPr>
      <w:r>
        <w:rPr>
          <w:bCs/>
        </w:rPr>
        <w:t xml:space="preserve">Table </w:t>
      </w:r>
      <w:r w:rsidR="00D830B2">
        <w:rPr>
          <w:bCs/>
        </w:rPr>
        <w:t>3</w:t>
      </w:r>
      <w:r w:rsidR="0019650E">
        <w:rPr>
          <w:bCs/>
        </w:rPr>
        <w:t xml:space="preserve"> -</w:t>
      </w:r>
      <w:r>
        <w:rPr>
          <w:bCs/>
        </w:rPr>
        <w:t xml:space="preserve"> </w:t>
      </w:r>
      <w:r>
        <w:t>DIGIPIN – enabled Addressing</w:t>
      </w:r>
    </w:p>
    <w:p w14:paraId="2605499A" w14:textId="25513B68" w:rsidR="0019650E" w:rsidRPr="00D33F91" w:rsidRDefault="0019650E" w:rsidP="00EB514B">
      <w:pPr>
        <w:jc w:val="center"/>
      </w:pPr>
      <w:r>
        <w:rPr>
          <w:lang w:eastAsia="en-GB"/>
        </w:rPr>
        <w:t>(</w:t>
      </w:r>
      <w:r w:rsidRPr="00EB514B">
        <w:rPr>
          <w:i/>
          <w:iCs/>
          <w:lang w:eastAsia="en-GB"/>
        </w:rPr>
        <w:t>Clause 6.</w:t>
      </w:r>
      <w:r w:rsidR="00D830B2">
        <w:rPr>
          <w:i/>
          <w:iCs/>
          <w:lang w:eastAsia="en-GB"/>
        </w:rPr>
        <w:t>3</w:t>
      </w:r>
      <w:r>
        <w:rPr>
          <w:lang w:eastAsia="en-GB"/>
        </w:rPr>
        <w:t>)</w:t>
      </w:r>
    </w:p>
    <w:tbl>
      <w:tblPr>
        <w:tblStyle w:val="TableGrid"/>
        <w:tblW w:w="5031" w:type="pct"/>
        <w:tblInd w:w="-5" w:type="dxa"/>
        <w:tblLook w:val="04A0" w:firstRow="1" w:lastRow="0" w:firstColumn="1" w:lastColumn="0" w:noHBand="0" w:noVBand="1"/>
      </w:tblPr>
      <w:tblGrid>
        <w:gridCol w:w="956"/>
        <w:gridCol w:w="742"/>
        <w:gridCol w:w="2413"/>
        <w:gridCol w:w="4961"/>
      </w:tblGrid>
      <w:tr w:rsidR="00C423BD" w14:paraId="5E685F2C" w14:textId="77777777">
        <w:trPr>
          <w:trHeight w:val="54"/>
          <w:tblHeader/>
        </w:trPr>
        <w:tc>
          <w:tcPr>
            <w:tcW w:w="527" w:type="pct"/>
            <w:shd w:val="clear" w:color="auto" w:fill="E7E6E6" w:themeFill="background2"/>
          </w:tcPr>
          <w:p w14:paraId="5AF70ECD" w14:textId="77777777" w:rsidR="00C423BD" w:rsidRDefault="00C423BD">
            <w:pPr>
              <w:spacing w:after="0" w:line="276" w:lineRule="auto"/>
              <w:rPr>
                <w:b/>
                <w:bCs/>
                <w:szCs w:val="22"/>
                <w:lang w:val="en-US"/>
              </w:rPr>
            </w:pPr>
          </w:p>
        </w:tc>
        <w:tc>
          <w:tcPr>
            <w:tcW w:w="409" w:type="pct"/>
            <w:shd w:val="clear" w:color="auto" w:fill="E7E6E6" w:themeFill="background2"/>
          </w:tcPr>
          <w:p w14:paraId="52FFC3A9" w14:textId="77777777" w:rsidR="00C423BD" w:rsidRDefault="006F7B6E">
            <w:pPr>
              <w:spacing w:after="0" w:line="276" w:lineRule="auto"/>
              <w:rPr>
                <w:b/>
                <w:bCs/>
                <w:szCs w:val="22"/>
                <w:lang w:val="en-US"/>
              </w:rPr>
            </w:pPr>
            <w:r>
              <w:rPr>
                <w:b/>
                <w:bCs/>
                <w:szCs w:val="22"/>
                <w:lang w:val="en-US"/>
              </w:rPr>
              <w:t>Sl.no.</w:t>
            </w:r>
          </w:p>
        </w:tc>
        <w:tc>
          <w:tcPr>
            <w:tcW w:w="1330" w:type="pct"/>
            <w:shd w:val="clear" w:color="auto" w:fill="E7E6E6" w:themeFill="background2"/>
          </w:tcPr>
          <w:p w14:paraId="39020788" w14:textId="77777777" w:rsidR="00C423BD" w:rsidRDefault="006F7B6E">
            <w:pPr>
              <w:spacing w:after="0" w:line="276" w:lineRule="auto"/>
              <w:rPr>
                <w:b/>
                <w:bCs/>
                <w:szCs w:val="22"/>
                <w:lang w:val="en-US"/>
              </w:rPr>
            </w:pPr>
            <w:r>
              <w:rPr>
                <w:b/>
                <w:bCs/>
                <w:szCs w:val="22"/>
                <w:lang w:val="en-US"/>
              </w:rPr>
              <w:t>Address attributes</w:t>
            </w:r>
          </w:p>
        </w:tc>
        <w:tc>
          <w:tcPr>
            <w:tcW w:w="2734" w:type="pct"/>
            <w:shd w:val="clear" w:color="auto" w:fill="E7E6E6" w:themeFill="background2"/>
          </w:tcPr>
          <w:p w14:paraId="1DE7BDC8" w14:textId="77777777" w:rsidR="00C423BD" w:rsidRDefault="006F7B6E">
            <w:pPr>
              <w:spacing w:after="0" w:line="276" w:lineRule="auto"/>
              <w:rPr>
                <w:b/>
                <w:bCs/>
                <w:szCs w:val="22"/>
                <w:lang w:val="en-US"/>
              </w:rPr>
            </w:pPr>
            <w:r>
              <w:rPr>
                <w:b/>
                <w:bCs/>
                <w:szCs w:val="22"/>
                <w:lang w:val="en-US"/>
              </w:rPr>
              <w:t>Purpose</w:t>
            </w:r>
          </w:p>
        </w:tc>
      </w:tr>
      <w:tr w:rsidR="00C423BD" w14:paraId="17F92AE5" w14:textId="77777777">
        <w:trPr>
          <w:trHeight w:val="111"/>
        </w:trPr>
        <w:tc>
          <w:tcPr>
            <w:tcW w:w="527" w:type="pct"/>
            <w:vMerge w:val="restart"/>
            <w:shd w:val="clear" w:color="auto" w:fill="DEEAF6" w:themeFill="accent5" w:themeFillTint="33"/>
            <w:textDirection w:val="btLr"/>
          </w:tcPr>
          <w:p w14:paraId="6517F9B1" w14:textId="77777777" w:rsidR="00C423BD" w:rsidRDefault="006F7B6E">
            <w:pPr>
              <w:spacing w:before="0" w:after="0" w:line="276" w:lineRule="auto"/>
              <w:ind w:left="113" w:right="113"/>
              <w:jc w:val="center"/>
              <w:rPr>
                <w:b/>
                <w:bCs/>
                <w:szCs w:val="22"/>
                <w:lang w:val="en-US"/>
              </w:rPr>
            </w:pPr>
            <w:r>
              <w:rPr>
                <w:b/>
                <w:bCs/>
                <w:szCs w:val="22"/>
                <w:lang w:val="en-US"/>
              </w:rPr>
              <w:t xml:space="preserve">BUILDING </w:t>
            </w:r>
          </w:p>
          <w:p w14:paraId="63D2EBEB" w14:textId="77777777" w:rsidR="00C423BD" w:rsidRDefault="006F7B6E">
            <w:pPr>
              <w:spacing w:before="0" w:after="0" w:line="276" w:lineRule="auto"/>
              <w:ind w:left="113" w:right="113"/>
              <w:jc w:val="center"/>
              <w:rPr>
                <w:szCs w:val="22"/>
                <w:lang w:val="en-US"/>
              </w:rPr>
            </w:pPr>
            <w:r>
              <w:rPr>
                <w:b/>
                <w:bCs/>
                <w:szCs w:val="22"/>
                <w:lang w:val="en-US"/>
              </w:rPr>
              <w:t>INFORMATION</w:t>
            </w:r>
          </w:p>
        </w:tc>
        <w:tc>
          <w:tcPr>
            <w:tcW w:w="409" w:type="pct"/>
            <w:vAlign w:val="center"/>
          </w:tcPr>
          <w:p w14:paraId="2DB17070" w14:textId="77777777" w:rsidR="00C423BD" w:rsidRDefault="00C423BD">
            <w:pPr>
              <w:spacing w:before="0" w:after="0" w:line="276" w:lineRule="auto"/>
              <w:jc w:val="center"/>
              <w:rPr>
                <w:szCs w:val="22"/>
                <w:lang w:val="en-US"/>
              </w:rPr>
            </w:pPr>
          </w:p>
          <w:p w14:paraId="0B3338E8" w14:textId="77777777" w:rsidR="00C423BD" w:rsidRDefault="006F7B6E">
            <w:pPr>
              <w:spacing w:before="0" w:after="0" w:line="276" w:lineRule="auto"/>
              <w:jc w:val="center"/>
              <w:rPr>
                <w:szCs w:val="22"/>
                <w:lang w:val="en-US"/>
              </w:rPr>
            </w:pPr>
            <w:r>
              <w:rPr>
                <w:szCs w:val="22"/>
                <w:lang w:val="en-US"/>
              </w:rPr>
              <w:t>1</w:t>
            </w:r>
          </w:p>
        </w:tc>
        <w:tc>
          <w:tcPr>
            <w:tcW w:w="1330" w:type="pct"/>
            <w:vAlign w:val="center"/>
          </w:tcPr>
          <w:p w14:paraId="471AC2F2" w14:textId="77777777" w:rsidR="00C423BD" w:rsidRDefault="006F7B6E">
            <w:pPr>
              <w:spacing w:before="0" w:after="0" w:line="276" w:lineRule="auto"/>
              <w:rPr>
                <w:szCs w:val="22"/>
                <w:lang w:val="en-US"/>
              </w:rPr>
            </w:pPr>
            <w:r>
              <w:rPr>
                <w:szCs w:val="22"/>
                <w:lang w:val="en-US"/>
              </w:rPr>
              <w:t>Unit (name/number)</w:t>
            </w:r>
          </w:p>
        </w:tc>
        <w:tc>
          <w:tcPr>
            <w:tcW w:w="2734" w:type="pct"/>
          </w:tcPr>
          <w:p w14:paraId="68B58D43" w14:textId="77777777" w:rsidR="00C423BD" w:rsidRDefault="006F7B6E">
            <w:pPr>
              <w:pStyle w:val="ListParagraph"/>
              <w:numPr>
                <w:ilvl w:val="0"/>
                <w:numId w:val="8"/>
              </w:numPr>
              <w:spacing w:before="0" w:after="0" w:line="276" w:lineRule="auto"/>
              <w:ind w:left="339" w:hanging="322"/>
              <w:contextualSpacing w:val="0"/>
              <w:rPr>
                <w:szCs w:val="22"/>
                <w:lang w:val="en-US"/>
              </w:rPr>
            </w:pPr>
            <w:r>
              <w:rPr>
                <w:szCs w:val="22"/>
                <w:lang w:val="en-US"/>
              </w:rPr>
              <w:t xml:space="preserve">indicates the specified alpha-numeric identifier or the name of the addressable object such as house name/ number, plot number, </w:t>
            </w:r>
            <w:proofErr w:type="spellStart"/>
            <w:r>
              <w:rPr>
                <w:szCs w:val="22"/>
                <w:lang w:val="en-US"/>
              </w:rPr>
              <w:t>khasra</w:t>
            </w:r>
            <w:proofErr w:type="spellEnd"/>
            <w:r>
              <w:rPr>
                <w:szCs w:val="22"/>
                <w:lang w:val="en-US"/>
              </w:rPr>
              <w:t xml:space="preserve"> number, shop number, door number, room number, etc.</w:t>
            </w:r>
          </w:p>
        </w:tc>
      </w:tr>
      <w:tr w:rsidR="00C423BD" w14:paraId="5B07576D" w14:textId="77777777">
        <w:trPr>
          <w:trHeight w:val="134"/>
        </w:trPr>
        <w:tc>
          <w:tcPr>
            <w:tcW w:w="527" w:type="pct"/>
            <w:vMerge/>
            <w:shd w:val="clear" w:color="auto" w:fill="DEEAF6" w:themeFill="accent5" w:themeFillTint="33"/>
          </w:tcPr>
          <w:p w14:paraId="4CEF47B7" w14:textId="77777777" w:rsidR="00C423BD" w:rsidRDefault="00C423BD">
            <w:pPr>
              <w:spacing w:before="0" w:after="0" w:line="276" w:lineRule="auto"/>
              <w:jc w:val="center"/>
              <w:rPr>
                <w:szCs w:val="22"/>
                <w:lang w:val="en-US"/>
              </w:rPr>
            </w:pPr>
          </w:p>
        </w:tc>
        <w:tc>
          <w:tcPr>
            <w:tcW w:w="409" w:type="pct"/>
            <w:vAlign w:val="center"/>
          </w:tcPr>
          <w:p w14:paraId="129F1DFC" w14:textId="77777777" w:rsidR="00C423BD" w:rsidRDefault="006F7B6E">
            <w:pPr>
              <w:spacing w:before="0" w:after="0" w:line="276" w:lineRule="auto"/>
              <w:jc w:val="center"/>
              <w:rPr>
                <w:szCs w:val="22"/>
                <w:lang w:val="en-US"/>
              </w:rPr>
            </w:pPr>
            <w:r>
              <w:rPr>
                <w:szCs w:val="22"/>
                <w:lang w:val="en-US"/>
              </w:rPr>
              <w:t>2</w:t>
            </w:r>
          </w:p>
        </w:tc>
        <w:tc>
          <w:tcPr>
            <w:tcW w:w="1330" w:type="pct"/>
            <w:vAlign w:val="center"/>
          </w:tcPr>
          <w:p w14:paraId="7D4E129A" w14:textId="77777777" w:rsidR="00C423BD" w:rsidRDefault="006F7B6E">
            <w:pPr>
              <w:spacing w:before="0" w:after="0"/>
              <w:rPr>
                <w:szCs w:val="22"/>
                <w:lang w:val="en-US"/>
              </w:rPr>
            </w:pPr>
            <w:r>
              <w:rPr>
                <w:szCs w:val="22"/>
                <w:lang w:val="en-US"/>
              </w:rPr>
              <w:t>Floor number</w:t>
            </w:r>
          </w:p>
          <w:p w14:paraId="372C97C8" w14:textId="77777777" w:rsidR="00C423BD" w:rsidRDefault="00C423BD">
            <w:pPr>
              <w:spacing w:before="0" w:after="0"/>
              <w:rPr>
                <w:szCs w:val="22"/>
                <w:lang w:val="en-US"/>
              </w:rPr>
            </w:pPr>
          </w:p>
          <w:p w14:paraId="44C7949E" w14:textId="77777777" w:rsidR="00C423BD" w:rsidRDefault="006F7B6E">
            <w:pPr>
              <w:spacing w:before="0" w:after="0"/>
              <w:rPr>
                <w:i/>
                <w:iCs/>
                <w:szCs w:val="22"/>
                <w:u w:val="single"/>
                <w:lang w:val="en-US"/>
              </w:rPr>
            </w:pPr>
            <w:r>
              <w:rPr>
                <w:i/>
                <w:iCs/>
                <w:szCs w:val="22"/>
                <w:u w:val="single"/>
                <w:lang w:val="en-US"/>
              </w:rPr>
              <w:t>and/or</w:t>
            </w:r>
          </w:p>
          <w:p w14:paraId="379D5DBF" w14:textId="77777777" w:rsidR="00C423BD" w:rsidRDefault="00C423BD">
            <w:pPr>
              <w:spacing w:before="0" w:after="0"/>
              <w:rPr>
                <w:szCs w:val="22"/>
                <w:lang w:val="en-US"/>
              </w:rPr>
            </w:pPr>
          </w:p>
          <w:p w14:paraId="2B2234E4" w14:textId="77777777" w:rsidR="00C423BD" w:rsidRDefault="006F7B6E">
            <w:pPr>
              <w:spacing w:before="0" w:after="0"/>
              <w:rPr>
                <w:szCs w:val="22"/>
                <w:lang w:val="en-US"/>
              </w:rPr>
            </w:pPr>
            <w:r>
              <w:rPr>
                <w:szCs w:val="22"/>
                <w:lang w:val="en-US"/>
              </w:rPr>
              <w:t>Tower/ Block/ Wing / Building, etc.</w:t>
            </w:r>
          </w:p>
          <w:p w14:paraId="5A53D3C3" w14:textId="77777777" w:rsidR="00C423BD" w:rsidRDefault="006F7B6E">
            <w:pPr>
              <w:spacing w:before="0"/>
              <w:rPr>
                <w:i/>
                <w:iCs/>
                <w:szCs w:val="22"/>
                <w:u w:val="single"/>
                <w:lang w:val="en-US"/>
              </w:rPr>
            </w:pPr>
            <w:r>
              <w:rPr>
                <w:szCs w:val="22"/>
                <w:lang w:val="en-US"/>
              </w:rPr>
              <w:lastRenderedPageBreak/>
              <w:t>(name/ number)</w:t>
            </w:r>
          </w:p>
        </w:tc>
        <w:tc>
          <w:tcPr>
            <w:tcW w:w="2734" w:type="pct"/>
          </w:tcPr>
          <w:p w14:paraId="5CEFBDE0" w14:textId="77777777" w:rsidR="00C423BD" w:rsidRDefault="006F7B6E">
            <w:pPr>
              <w:pStyle w:val="ListParagraph"/>
              <w:numPr>
                <w:ilvl w:val="0"/>
                <w:numId w:val="8"/>
              </w:numPr>
              <w:spacing w:before="0" w:after="0" w:line="276" w:lineRule="auto"/>
              <w:ind w:left="339" w:hanging="322"/>
              <w:contextualSpacing w:val="0"/>
              <w:rPr>
                <w:szCs w:val="22"/>
                <w:lang w:val="en-US"/>
              </w:rPr>
            </w:pPr>
            <w:r>
              <w:rPr>
                <w:szCs w:val="22"/>
                <w:lang w:val="en-US"/>
              </w:rPr>
              <w:lastRenderedPageBreak/>
              <w:t xml:space="preserve">(floor no.) indicates the specific level or </w:t>
            </w:r>
            <w:proofErr w:type="spellStart"/>
            <w:r>
              <w:rPr>
                <w:szCs w:val="22"/>
                <w:lang w:val="en-US"/>
              </w:rPr>
              <w:t>storey</w:t>
            </w:r>
            <w:proofErr w:type="spellEnd"/>
            <w:r>
              <w:rPr>
                <w:szCs w:val="22"/>
                <w:lang w:val="en-US"/>
              </w:rPr>
              <w:t xml:space="preserve"> of a building in which the unit is located, usually counted from the ground up</w:t>
            </w:r>
          </w:p>
          <w:p w14:paraId="745412A3" w14:textId="77777777" w:rsidR="00C423BD" w:rsidRDefault="006F7B6E">
            <w:pPr>
              <w:pStyle w:val="ListParagraph"/>
              <w:numPr>
                <w:ilvl w:val="0"/>
                <w:numId w:val="8"/>
              </w:numPr>
              <w:spacing w:before="0" w:after="40"/>
              <w:ind w:left="339" w:hanging="322"/>
              <w:rPr>
                <w:szCs w:val="22"/>
                <w:lang w:val="en-US"/>
              </w:rPr>
            </w:pPr>
            <w:r>
              <w:rPr>
                <w:szCs w:val="22"/>
                <w:lang w:val="en-US"/>
              </w:rPr>
              <w:lastRenderedPageBreak/>
              <w:t>(tower no.) indicates the specific tower/ block/ wing/building within a larger complex/ campus, in which the addressable object is located</w:t>
            </w:r>
          </w:p>
          <w:p w14:paraId="585BF65E" w14:textId="77777777" w:rsidR="00C423BD" w:rsidRDefault="006F7B6E">
            <w:pPr>
              <w:pStyle w:val="ListParagraph"/>
              <w:numPr>
                <w:ilvl w:val="0"/>
                <w:numId w:val="8"/>
              </w:numPr>
              <w:spacing w:before="40" w:after="40"/>
              <w:ind w:left="339" w:hanging="322"/>
              <w:rPr>
                <w:szCs w:val="22"/>
                <w:lang w:val="en-US"/>
              </w:rPr>
            </w:pPr>
            <w:r>
              <w:rPr>
                <w:szCs w:val="22"/>
                <w:lang w:val="en-US"/>
              </w:rPr>
              <w:t>it will also include the building name, in case of a single standalone building;</w:t>
            </w:r>
          </w:p>
        </w:tc>
      </w:tr>
      <w:tr w:rsidR="00C423BD" w14:paraId="71DB7C53" w14:textId="77777777">
        <w:trPr>
          <w:cantSplit/>
          <w:trHeight w:val="375"/>
        </w:trPr>
        <w:tc>
          <w:tcPr>
            <w:tcW w:w="527" w:type="pct"/>
            <w:shd w:val="clear" w:color="auto" w:fill="DEEAF6" w:themeFill="accent5" w:themeFillTint="33"/>
            <w:textDirection w:val="btLr"/>
          </w:tcPr>
          <w:p w14:paraId="43B1E449" w14:textId="77777777" w:rsidR="00C423BD" w:rsidRDefault="006F7B6E">
            <w:pPr>
              <w:spacing w:before="0" w:after="0" w:line="276" w:lineRule="auto"/>
              <w:ind w:left="113" w:right="113"/>
              <w:jc w:val="center"/>
              <w:rPr>
                <w:b/>
                <w:bCs/>
                <w:szCs w:val="22"/>
                <w:lang w:val="en-US"/>
              </w:rPr>
            </w:pPr>
            <w:r>
              <w:rPr>
                <w:b/>
                <w:bCs/>
                <w:szCs w:val="22"/>
                <w:lang w:val="en-US"/>
              </w:rPr>
              <w:lastRenderedPageBreak/>
              <w:t xml:space="preserve">LOCATIONAL      </w:t>
            </w:r>
          </w:p>
          <w:p w14:paraId="1A8FAFBF" w14:textId="77777777" w:rsidR="00C423BD" w:rsidRDefault="006F7B6E">
            <w:pPr>
              <w:spacing w:before="0" w:after="0" w:line="276" w:lineRule="auto"/>
              <w:ind w:left="113" w:right="113"/>
              <w:jc w:val="center"/>
              <w:rPr>
                <w:szCs w:val="22"/>
                <w:lang w:val="en-US"/>
              </w:rPr>
            </w:pPr>
            <w:r>
              <w:rPr>
                <w:b/>
                <w:bCs/>
                <w:szCs w:val="22"/>
                <w:lang w:val="en-US"/>
              </w:rPr>
              <w:t xml:space="preserve">  INFORMATION</w:t>
            </w:r>
          </w:p>
        </w:tc>
        <w:tc>
          <w:tcPr>
            <w:tcW w:w="409" w:type="pct"/>
            <w:vAlign w:val="center"/>
          </w:tcPr>
          <w:p w14:paraId="1555E318" w14:textId="77777777" w:rsidR="00C423BD" w:rsidRDefault="006F7B6E">
            <w:pPr>
              <w:spacing w:before="0" w:after="0" w:line="276" w:lineRule="auto"/>
              <w:jc w:val="center"/>
              <w:rPr>
                <w:szCs w:val="22"/>
                <w:lang w:val="en-US"/>
              </w:rPr>
            </w:pPr>
            <w:r>
              <w:rPr>
                <w:szCs w:val="22"/>
                <w:lang w:val="en-US"/>
              </w:rPr>
              <w:t>3</w:t>
            </w:r>
          </w:p>
        </w:tc>
        <w:tc>
          <w:tcPr>
            <w:tcW w:w="1330" w:type="pct"/>
            <w:vAlign w:val="center"/>
          </w:tcPr>
          <w:p w14:paraId="1AF5C5BF" w14:textId="77777777" w:rsidR="00C423BD" w:rsidRDefault="006F7B6E">
            <w:pPr>
              <w:spacing w:before="0" w:after="0" w:line="276" w:lineRule="auto"/>
              <w:rPr>
                <w:szCs w:val="22"/>
                <w:lang w:val="en-US"/>
              </w:rPr>
            </w:pPr>
            <w:r>
              <w:rPr>
                <w:szCs w:val="22"/>
                <w:lang w:val="en-US"/>
              </w:rPr>
              <w:t>DIGIPIN</w:t>
            </w:r>
          </w:p>
        </w:tc>
        <w:tc>
          <w:tcPr>
            <w:tcW w:w="2734" w:type="pct"/>
          </w:tcPr>
          <w:p w14:paraId="61AFE270" w14:textId="2C22A253" w:rsidR="00C423BD" w:rsidRDefault="006F7B6E">
            <w:pPr>
              <w:pStyle w:val="ListParagraph"/>
              <w:numPr>
                <w:ilvl w:val="0"/>
                <w:numId w:val="8"/>
              </w:numPr>
              <w:spacing w:before="0" w:after="0" w:line="276" w:lineRule="auto"/>
              <w:ind w:left="316" w:hanging="322"/>
              <w:contextualSpacing w:val="0"/>
              <w:rPr>
                <w:szCs w:val="22"/>
                <w:lang w:val="en-US"/>
              </w:rPr>
            </w:pPr>
            <w:r>
              <w:rPr>
                <w:szCs w:val="22"/>
                <w:lang w:val="en-US"/>
              </w:rPr>
              <w:t xml:space="preserve">indicates the geocoded spatial reference of the </w:t>
            </w:r>
            <w:r w:rsidR="00EB514B">
              <w:rPr>
                <w:szCs w:val="22"/>
                <w:lang w:val="en-US"/>
              </w:rPr>
              <w:t>addressable</w:t>
            </w:r>
            <w:r>
              <w:rPr>
                <w:szCs w:val="22"/>
                <w:lang w:val="en-US"/>
              </w:rPr>
              <w:t xml:space="preserve"> entity will be able to interact with other authoritative geocoded databases to generate one or more of the following for an address:</w:t>
            </w:r>
          </w:p>
          <w:p w14:paraId="338EC96A" w14:textId="77777777" w:rsidR="00C423BD" w:rsidRDefault="006F7B6E">
            <w:pPr>
              <w:pStyle w:val="ListParagraph"/>
              <w:numPr>
                <w:ilvl w:val="1"/>
                <w:numId w:val="8"/>
              </w:numPr>
              <w:spacing w:before="0" w:after="0" w:line="276" w:lineRule="auto"/>
              <w:ind w:left="607"/>
              <w:rPr>
                <w:szCs w:val="22"/>
                <w:lang w:val="en-US"/>
              </w:rPr>
            </w:pPr>
            <w:r>
              <w:rPr>
                <w:szCs w:val="22"/>
                <w:lang w:val="en-US"/>
              </w:rPr>
              <w:t>information of the premise (name of the campus / complex information) (if any);</w:t>
            </w:r>
          </w:p>
          <w:p w14:paraId="07D1C279" w14:textId="77777777" w:rsidR="00C423BD" w:rsidRDefault="006F7B6E">
            <w:pPr>
              <w:pStyle w:val="ListParagraph"/>
              <w:numPr>
                <w:ilvl w:val="1"/>
                <w:numId w:val="8"/>
              </w:numPr>
              <w:spacing w:before="0" w:after="0" w:line="276" w:lineRule="auto"/>
              <w:ind w:left="607"/>
              <w:rPr>
                <w:szCs w:val="22"/>
                <w:lang w:val="en-US"/>
              </w:rPr>
            </w:pPr>
            <w:r>
              <w:rPr>
                <w:szCs w:val="22"/>
                <w:lang w:val="en-US"/>
              </w:rPr>
              <w:t>information of the area (name/ number of the locality, sector, phase, pocket, ward, neighborhood, street, road, lane, etc.);</w:t>
            </w:r>
          </w:p>
          <w:p w14:paraId="151E6311" w14:textId="77777777" w:rsidR="00C423BD" w:rsidRDefault="006F7B6E">
            <w:pPr>
              <w:pStyle w:val="ListParagraph"/>
              <w:numPr>
                <w:ilvl w:val="1"/>
                <w:numId w:val="8"/>
              </w:numPr>
              <w:spacing w:before="0" w:after="0" w:line="276" w:lineRule="auto"/>
              <w:ind w:left="623" w:hanging="322"/>
              <w:contextualSpacing w:val="0"/>
              <w:rPr>
                <w:szCs w:val="22"/>
                <w:lang w:val="en-US"/>
              </w:rPr>
            </w:pPr>
            <w:r>
              <w:rPr>
                <w:szCs w:val="22"/>
                <w:lang w:val="en-US"/>
              </w:rPr>
              <w:t>information of the village/ town/ city (name of the village/ town/ city in which the unit is located)</w:t>
            </w:r>
          </w:p>
          <w:p w14:paraId="49CB451D" w14:textId="77777777" w:rsidR="00C423BD" w:rsidRDefault="006F7B6E">
            <w:pPr>
              <w:pStyle w:val="ListParagraph"/>
              <w:numPr>
                <w:ilvl w:val="1"/>
                <w:numId w:val="8"/>
              </w:numPr>
              <w:spacing w:before="0" w:after="0" w:line="276" w:lineRule="auto"/>
              <w:ind w:left="623" w:hanging="322"/>
              <w:contextualSpacing w:val="0"/>
              <w:rPr>
                <w:szCs w:val="22"/>
                <w:lang w:val="en-US"/>
              </w:rPr>
            </w:pPr>
            <w:r>
              <w:rPr>
                <w:szCs w:val="22"/>
                <w:lang w:val="en-US"/>
              </w:rPr>
              <w:t>information of the district (name of the district in which the unit is located)</w:t>
            </w:r>
          </w:p>
          <w:p w14:paraId="16273D62" w14:textId="77777777" w:rsidR="00C423BD" w:rsidRDefault="006F7B6E">
            <w:pPr>
              <w:pStyle w:val="ListParagraph"/>
              <w:numPr>
                <w:ilvl w:val="1"/>
                <w:numId w:val="8"/>
              </w:numPr>
              <w:spacing w:before="0" w:after="0" w:line="276" w:lineRule="auto"/>
              <w:ind w:left="623" w:hanging="322"/>
              <w:contextualSpacing w:val="0"/>
              <w:rPr>
                <w:szCs w:val="22"/>
                <w:lang w:val="en-US"/>
              </w:rPr>
            </w:pPr>
            <w:r>
              <w:rPr>
                <w:szCs w:val="22"/>
                <w:lang w:val="en-US"/>
              </w:rPr>
              <w:t>information of the PIN code (PIN code/ of the area in which the unit is located)</w:t>
            </w:r>
          </w:p>
          <w:p w14:paraId="7A6A95E4" w14:textId="77777777" w:rsidR="00C423BD" w:rsidRDefault="006F7B6E">
            <w:pPr>
              <w:pStyle w:val="ListParagraph"/>
              <w:numPr>
                <w:ilvl w:val="1"/>
                <w:numId w:val="8"/>
              </w:numPr>
              <w:spacing w:before="0" w:after="0" w:line="276" w:lineRule="auto"/>
              <w:ind w:left="623" w:hanging="322"/>
              <w:contextualSpacing w:val="0"/>
              <w:rPr>
                <w:szCs w:val="22"/>
                <w:lang w:val="en-US"/>
              </w:rPr>
            </w:pPr>
            <w:r>
              <w:rPr>
                <w:szCs w:val="22"/>
                <w:lang w:val="en-US"/>
              </w:rPr>
              <w:t>information of the State/ UT (name of the State/ UT in which the unit is located)</w:t>
            </w:r>
          </w:p>
          <w:p w14:paraId="66053BFE" w14:textId="77777777" w:rsidR="00C423BD" w:rsidRDefault="006F7B6E">
            <w:pPr>
              <w:pStyle w:val="ListParagraph"/>
              <w:numPr>
                <w:ilvl w:val="1"/>
                <w:numId w:val="8"/>
              </w:numPr>
              <w:spacing w:before="0" w:after="0" w:line="276" w:lineRule="auto"/>
              <w:ind w:left="623" w:hanging="322"/>
              <w:contextualSpacing w:val="0"/>
              <w:rPr>
                <w:szCs w:val="22"/>
                <w:lang w:val="en-US"/>
              </w:rPr>
            </w:pPr>
            <w:r>
              <w:rPr>
                <w:szCs w:val="22"/>
                <w:lang w:val="en-US"/>
              </w:rPr>
              <w:t>information of the Country (name of the Country in which the unit is located, will be applicable particularly in case of international posts)</w:t>
            </w:r>
          </w:p>
        </w:tc>
      </w:tr>
    </w:tbl>
    <w:p w14:paraId="7276CAF4" w14:textId="7592DAC0" w:rsidR="00C423BD" w:rsidRDefault="006F7B6E">
      <w:pPr>
        <w:spacing w:line="276" w:lineRule="auto"/>
      </w:pPr>
      <w:r>
        <w:t xml:space="preserve">The </w:t>
      </w:r>
      <w:r w:rsidR="00FA477B">
        <w:t>figure</w:t>
      </w:r>
      <w:r>
        <w:t xml:space="preserve"> below shows the prescribed format for capturing and recording address information using DIGIPIN-enabled addressing attributes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24"/>
      </w:tblGrid>
      <w:tr w:rsidR="00C423BD" w14:paraId="20AD11F1" w14:textId="77777777">
        <w:tc>
          <w:tcPr>
            <w:tcW w:w="9023" w:type="dxa"/>
          </w:tcPr>
          <w:p w14:paraId="5254F7A3" w14:textId="77777777" w:rsidR="00C423BD" w:rsidRDefault="006F7B6E">
            <w:pPr>
              <w:ind w:left="-113"/>
              <w:jc w:val="center"/>
              <w:rPr>
                <w:lang w:val="en-US"/>
              </w:rPr>
            </w:pPr>
            <w:r>
              <w:rPr>
                <w:noProof/>
                <w:lang w:eastAsia="en-IN" w:bidi="hi-IN"/>
              </w:rPr>
              <w:lastRenderedPageBreak/>
              <w:drawing>
                <wp:inline distT="0" distB="0" distL="0" distR="0" wp14:anchorId="1B520320" wp14:editId="344EADB4">
                  <wp:extent cx="5659120" cy="3275965"/>
                  <wp:effectExtent l="0" t="0" r="5080" b="0"/>
                  <wp:docPr id="87254459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2544599" name="Picture 1"/>
                          <pic:cNvPicPr>
                            <a:picLocks noChangeAspect="1"/>
                          </pic:cNvPicPr>
                        </pic:nvPicPr>
                        <pic:blipFill>
                          <a:blip r:embed="rId12"/>
                          <a:stretch>
                            <a:fillRect/>
                          </a:stretch>
                        </pic:blipFill>
                        <pic:spPr>
                          <a:xfrm>
                            <a:off x="0" y="0"/>
                            <a:ext cx="5659172" cy="3276000"/>
                          </a:xfrm>
                          <a:prstGeom prst="rect">
                            <a:avLst/>
                          </a:prstGeom>
                        </pic:spPr>
                      </pic:pic>
                    </a:graphicData>
                  </a:graphic>
                </wp:inline>
              </w:drawing>
            </w:r>
          </w:p>
        </w:tc>
      </w:tr>
      <w:tr w:rsidR="00C423BD" w14:paraId="58F130AF" w14:textId="77777777">
        <w:tc>
          <w:tcPr>
            <w:tcW w:w="9023" w:type="dxa"/>
          </w:tcPr>
          <w:p w14:paraId="2A960958" w14:textId="661C3B4C" w:rsidR="00C423BD" w:rsidRPr="00EB514B" w:rsidRDefault="00966CE6">
            <w:pPr>
              <w:spacing w:before="0"/>
              <w:jc w:val="center"/>
              <w:rPr>
                <w:sz w:val="18"/>
                <w:szCs w:val="18"/>
                <w:lang w:val="en-US"/>
              </w:rPr>
            </w:pPr>
            <w:bookmarkStart w:id="73" w:name="_Toc211263258"/>
            <w:r w:rsidRPr="00EB514B">
              <w:rPr>
                <w:sz w:val="18"/>
                <w:szCs w:val="18"/>
              </w:rPr>
              <w:t>FIG 4</w:t>
            </w:r>
            <w:r>
              <w:rPr>
                <w:sz w:val="18"/>
                <w:szCs w:val="18"/>
              </w:rPr>
              <w:t>.</w:t>
            </w:r>
            <w:r w:rsidRPr="00EB514B">
              <w:rPr>
                <w:sz w:val="18"/>
                <w:szCs w:val="18"/>
              </w:rPr>
              <w:t xml:space="preserve"> DIGIPIN-ENABLED ADDRESS FORMAT</w:t>
            </w:r>
            <w:bookmarkEnd w:id="73"/>
          </w:p>
        </w:tc>
      </w:tr>
    </w:tbl>
    <w:p w14:paraId="37E5A0DC" w14:textId="77777777" w:rsidR="00C423BD" w:rsidRDefault="006F7B6E">
      <w:pPr>
        <w:pStyle w:val="Heading2"/>
        <w:rPr>
          <w:lang w:val="en-US"/>
        </w:rPr>
      </w:pPr>
      <w:bookmarkStart w:id="74" w:name="_Toc216261506"/>
      <w:bookmarkStart w:id="75" w:name="_Toc216097494"/>
      <w:bookmarkStart w:id="76" w:name="_Toc216340854"/>
      <w:bookmarkStart w:id="77" w:name="_Ref203213510"/>
      <w:bookmarkStart w:id="78" w:name="_Toc211261777"/>
      <w:bookmarkStart w:id="79" w:name="_Toc203890725"/>
      <w:bookmarkStart w:id="80" w:name="_Toc222748885"/>
      <w:bookmarkEnd w:id="74"/>
      <w:bookmarkEnd w:id="75"/>
      <w:bookmarkEnd w:id="76"/>
      <w:r>
        <w:rPr>
          <w:lang w:val="en-US"/>
        </w:rPr>
        <w:t>Attribute Description</w:t>
      </w:r>
      <w:bookmarkEnd w:id="77"/>
      <w:bookmarkEnd w:id="78"/>
      <w:bookmarkEnd w:id="79"/>
      <w:bookmarkEnd w:id="80"/>
    </w:p>
    <w:p w14:paraId="7F58F85A" w14:textId="4378745E" w:rsidR="00C423BD" w:rsidRDefault="002F7F7B">
      <w:pPr>
        <w:spacing w:line="276" w:lineRule="auto"/>
        <w:jc w:val="both"/>
        <w:rPr>
          <w:lang w:val="en-US"/>
        </w:rPr>
      </w:pPr>
      <w:r>
        <w:rPr>
          <w:lang w:val="en-US"/>
        </w:rPr>
        <w:t>F</w:t>
      </w:r>
      <w:r w:rsidRPr="002F7F7B">
        <w:rPr>
          <w:lang w:val="en-US"/>
        </w:rPr>
        <w:t>or the representation of each address attribute</w:t>
      </w:r>
      <w:r>
        <w:rPr>
          <w:lang w:val="en-US"/>
        </w:rPr>
        <w:t xml:space="preserve"> d</w:t>
      </w:r>
      <w:r w:rsidRPr="002F7F7B">
        <w:rPr>
          <w:lang w:val="en-US"/>
        </w:rPr>
        <w:t>etailed requirements are specified.</w:t>
      </w:r>
      <w:r w:rsidR="0061006E">
        <w:rPr>
          <w:lang w:val="en-US"/>
        </w:rPr>
        <w:t xml:space="preserve"> </w:t>
      </w:r>
      <w:r w:rsidR="006F7B6E">
        <w:rPr>
          <w:lang w:val="en-US"/>
        </w:rPr>
        <w:t xml:space="preserve">It </w:t>
      </w:r>
      <w:r w:rsidR="00D33F91">
        <w:rPr>
          <w:lang w:val="en-US"/>
        </w:rPr>
        <w:t xml:space="preserve">specifies </w:t>
      </w:r>
      <w:r w:rsidR="006F7B6E">
        <w:rPr>
          <w:lang w:val="en-US"/>
        </w:rPr>
        <w:t xml:space="preserve">how various address attributes </w:t>
      </w:r>
      <w:r w:rsidR="00564082">
        <w:rPr>
          <w:lang w:val="en-US"/>
        </w:rPr>
        <w:t xml:space="preserve">shall </w:t>
      </w:r>
      <w:r w:rsidR="006F7B6E">
        <w:rPr>
          <w:lang w:val="en-US"/>
        </w:rPr>
        <w:t>be written, formatted, and interpreted to ensure consistency, clarity, and accuracy in address representation across different use cases and systems, which will eliminate ambiguity, support data interoperability, and improve service delivery (</w:t>
      </w:r>
      <w:r w:rsidR="006F7B6E" w:rsidRPr="00A86E74">
        <w:rPr>
          <w:lang w:val="en-US"/>
        </w:rPr>
        <w:t xml:space="preserve">refer </w:t>
      </w:r>
      <w:r w:rsidR="006F7B6E" w:rsidRPr="00EB514B">
        <w:rPr>
          <w:b/>
          <w:bCs/>
          <w:lang w:val="en-US"/>
        </w:rPr>
        <w:t>Annex D</w:t>
      </w:r>
      <w:r w:rsidR="006F7B6E">
        <w:rPr>
          <w:lang w:val="en-US"/>
        </w:rPr>
        <w:t xml:space="preserve"> for detailed illustrations)</w:t>
      </w:r>
    </w:p>
    <w:p w14:paraId="133C8C22" w14:textId="77777777" w:rsidR="00C423BD" w:rsidRDefault="006F7B6E">
      <w:pPr>
        <w:pStyle w:val="Heading3"/>
      </w:pPr>
      <w:bookmarkStart w:id="81" w:name="_Toc203890726"/>
      <w:bookmarkStart w:id="82" w:name="_Toc211261778"/>
      <w:bookmarkStart w:id="83" w:name="_Toc222748886"/>
      <w:r>
        <w:t>Unit (name/number)</w:t>
      </w:r>
      <w:bookmarkEnd w:id="81"/>
      <w:bookmarkEnd w:id="82"/>
      <w:bookmarkEnd w:id="83"/>
    </w:p>
    <w:p w14:paraId="14D8BC83" w14:textId="77777777" w:rsidR="00C423BD" w:rsidRDefault="006F7B6E">
      <w:pPr>
        <w:spacing w:line="276" w:lineRule="auto"/>
        <w:jc w:val="both"/>
        <w:rPr>
          <w:lang w:val="en-US"/>
        </w:rPr>
      </w:pPr>
      <w:r>
        <w:rPr>
          <w:lang w:val="en-US"/>
        </w:rPr>
        <w:t xml:space="preserve">It is the identifier representing the addressable unit. It can be a number, a name or a combination of both. </w:t>
      </w:r>
    </w:p>
    <w:p w14:paraId="59C49DFE" w14:textId="77777777" w:rsidR="00C423BD" w:rsidRDefault="006F7B6E" w:rsidP="00EB514B">
      <w:pPr>
        <w:pStyle w:val="Heading4"/>
        <w:ind w:left="284" w:hanging="284"/>
      </w:pPr>
      <w:bookmarkStart w:id="84" w:name="_Toc203890727"/>
      <w:r>
        <w:t>Unit number</w:t>
      </w:r>
      <w:bookmarkEnd w:id="84"/>
    </w:p>
    <w:p w14:paraId="66EE0026" w14:textId="77777777" w:rsidR="00C423BD" w:rsidRDefault="006F7B6E" w:rsidP="00EB514B">
      <w:pPr>
        <w:pStyle w:val="Heading5"/>
        <w:ind w:left="709" w:hanging="299"/>
      </w:pPr>
      <w:r>
        <w:t>Definition</w:t>
      </w:r>
    </w:p>
    <w:p w14:paraId="53889AB4" w14:textId="77777777" w:rsidR="00C423BD" w:rsidRDefault="006F7B6E" w:rsidP="00EB514B">
      <w:pPr>
        <w:spacing w:line="276" w:lineRule="auto"/>
        <w:ind w:left="410"/>
        <w:jc w:val="both"/>
        <w:rPr>
          <w:color w:val="000000" w:themeColor="text1"/>
          <w:szCs w:val="22"/>
          <w:lang w:val="en-US"/>
        </w:rPr>
      </w:pPr>
      <w:r>
        <w:rPr>
          <w:color w:val="000000" w:themeColor="text1"/>
          <w:szCs w:val="22"/>
          <w:lang w:val="en-US"/>
        </w:rPr>
        <w:t xml:space="preserve">It is the numerical identifier that is uniquely associated with the unit such as house, flat, land parcel, plot, </w:t>
      </w:r>
      <w:proofErr w:type="spellStart"/>
      <w:r>
        <w:rPr>
          <w:i/>
          <w:color w:val="000000" w:themeColor="text1"/>
          <w:szCs w:val="22"/>
          <w:lang w:val="en-US"/>
        </w:rPr>
        <w:t>khasra</w:t>
      </w:r>
      <w:proofErr w:type="spellEnd"/>
      <w:r>
        <w:rPr>
          <w:color w:val="000000" w:themeColor="text1"/>
          <w:szCs w:val="22"/>
          <w:lang w:val="en-US"/>
        </w:rPr>
        <w:t xml:space="preserve">, shop, room, door, etc. </w:t>
      </w:r>
    </w:p>
    <w:p w14:paraId="3AA3D09F" w14:textId="77777777" w:rsidR="00C423BD" w:rsidRDefault="006F7B6E" w:rsidP="00AE4805">
      <w:pPr>
        <w:pStyle w:val="Heading5"/>
        <w:ind w:left="709" w:hanging="283"/>
      </w:pPr>
      <w:r>
        <w:t>Characters in unit number</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6085"/>
        <w:gridCol w:w="1576"/>
        <w:gridCol w:w="1365"/>
      </w:tblGrid>
      <w:tr w:rsidR="00C423BD" w14:paraId="060A527D" w14:textId="77777777">
        <w:trPr>
          <w:trHeight w:val="81"/>
        </w:trPr>
        <w:tc>
          <w:tcPr>
            <w:tcW w:w="3371" w:type="pct"/>
            <w:vAlign w:val="center"/>
          </w:tcPr>
          <w:p w14:paraId="39872673" w14:textId="77777777" w:rsidR="00C423BD" w:rsidRDefault="006F7B6E" w:rsidP="00AE4805">
            <w:pPr>
              <w:spacing w:line="276" w:lineRule="auto"/>
              <w:ind w:left="426" w:right="-8"/>
            </w:pPr>
            <w:r>
              <w:t xml:space="preserve">Unit number shall be defined using standard alphanumeric characters. </w:t>
            </w:r>
          </w:p>
        </w:tc>
        <w:tc>
          <w:tcPr>
            <w:tcW w:w="873" w:type="pct"/>
            <w:vAlign w:val="center"/>
          </w:tcPr>
          <w:p w14:paraId="10DAD695" w14:textId="77777777" w:rsidR="00C423BD" w:rsidRDefault="006F7B6E">
            <w:pPr>
              <w:spacing w:line="276" w:lineRule="auto"/>
              <w:jc w:val="right"/>
              <w:rPr>
                <w:b/>
                <w:color w:val="4472C4" w:themeColor="accent1"/>
              </w:rPr>
            </w:pPr>
            <w:r>
              <w:rPr>
                <w:b/>
                <w:color w:val="4472C4" w:themeColor="accent1"/>
              </w:rPr>
              <w:t>34A</w:t>
            </w:r>
          </w:p>
          <w:p w14:paraId="3666CC93" w14:textId="77777777" w:rsidR="00C423BD" w:rsidRDefault="006F7B6E">
            <w:pPr>
              <w:spacing w:line="276" w:lineRule="auto"/>
              <w:jc w:val="right"/>
            </w:pPr>
            <w:r>
              <w:rPr>
                <w:b/>
                <w:color w:val="4472C4" w:themeColor="accent1"/>
              </w:rPr>
              <w:t>B36</w:t>
            </w:r>
          </w:p>
        </w:tc>
        <w:tc>
          <w:tcPr>
            <w:tcW w:w="757" w:type="pct"/>
            <w:vAlign w:val="center"/>
          </w:tcPr>
          <w:p w14:paraId="20C2F0F5" w14:textId="77777777" w:rsidR="00C423BD" w:rsidRDefault="006F7B6E">
            <w:pPr>
              <w:spacing w:line="276" w:lineRule="auto"/>
            </w:pPr>
            <w:r>
              <w:t xml:space="preserve">  [</w:t>
            </w:r>
            <w:r>
              <w:rPr>
                <w:i/>
              </w:rPr>
              <w:t>Correct</w:t>
            </w:r>
            <w:r>
              <w:t>]</w:t>
            </w:r>
          </w:p>
          <w:p w14:paraId="71A29A67" w14:textId="77777777" w:rsidR="00C423BD" w:rsidRDefault="006F7B6E">
            <w:pPr>
              <w:spacing w:line="276" w:lineRule="auto"/>
            </w:pPr>
            <w:r>
              <w:t xml:space="preserve">  [</w:t>
            </w:r>
            <w:r>
              <w:rPr>
                <w:i/>
              </w:rPr>
              <w:t>Correct</w:t>
            </w:r>
            <w:r>
              <w:t>]</w:t>
            </w:r>
          </w:p>
        </w:tc>
      </w:tr>
    </w:tbl>
    <w:p w14:paraId="550B3CA2" w14:textId="77777777" w:rsidR="00C423BD" w:rsidRDefault="006F7B6E" w:rsidP="00AE4805">
      <w:pPr>
        <w:pStyle w:val="Heading5"/>
        <w:ind w:left="709" w:hanging="299"/>
        <w:rPr>
          <w:b w:val="0"/>
        </w:rPr>
      </w:pPr>
      <w:r>
        <w:t xml:space="preserve">Prefixes of unit number </w:t>
      </w:r>
    </w:p>
    <w:tbl>
      <w:tblPr>
        <w:tblStyle w:val="TableGrid"/>
        <w:tblW w:w="5000" w:type="pct"/>
        <w:tblLayout w:type="fixed"/>
        <w:tblCellMar>
          <w:left w:w="0" w:type="dxa"/>
          <w:right w:w="0" w:type="dxa"/>
        </w:tblCellMar>
        <w:tblLook w:val="04A0" w:firstRow="1" w:lastRow="0" w:firstColumn="1" w:lastColumn="0" w:noHBand="0" w:noVBand="1"/>
      </w:tblPr>
      <w:tblGrid>
        <w:gridCol w:w="6096"/>
        <w:gridCol w:w="1563"/>
        <w:gridCol w:w="1367"/>
      </w:tblGrid>
      <w:tr w:rsidR="00C423BD" w14:paraId="6172BE3B" w14:textId="77777777" w:rsidTr="00AE4805">
        <w:trPr>
          <w:trHeight w:val="81"/>
        </w:trPr>
        <w:tc>
          <w:tcPr>
            <w:tcW w:w="3377" w:type="pct"/>
            <w:tcBorders>
              <w:top w:val="nil"/>
              <w:left w:val="nil"/>
              <w:bottom w:val="nil"/>
              <w:right w:val="nil"/>
            </w:tcBorders>
            <w:vAlign w:val="center"/>
          </w:tcPr>
          <w:p w14:paraId="2B21E7AC" w14:textId="77777777" w:rsidR="00C423BD" w:rsidRDefault="006F7B6E" w:rsidP="00AE4805">
            <w:pPr>
              <w:spacing w:line="276" w:lineRule="auto"/>
              <w:ind w:left="426"/>
              <w:jc w:val="both"/>
            </w:pPr>
            <w:r>
              <w:t xml:space="preserve">A unit number may be preceded by a prefix, such as ‘Plot’, ‘Room’, ‘House’, ‘Villa’, ‘Flat’, ‘Shop’, ‘Door’, etc. The terms like ‘Number’ or ‘No.’ after the prefix </w:t>
            </w:r>
            <w:r>
              <w:rPr>
                <w:lang w:val="en-US"/>
              </w:rPr>
              <w:t>shall</w:t>
            </w:r>
            <w:r>
              <w:t xml:space="preserve"> </w:t>
            </w:r>
            <w:r>
              <w:rPr>
                <w:lang w:val="en-US"/>
              </w:rPr>
              <w:t xml:space="preserve">not </w:t>
            </w:r>
            <w:r>
              <w:t>be used.</w:t>
            </w:r>
          </w:p>
        </w:tc>
        <w:tc>
          <w:tcPr>
            <w:tcW w:w="866" w:type="pct"/>
            <w:tcBorders>
              <w:top w:val="nil"/>
              <w:left w:val="nil"/>
              <w:bottom w:val="nil"/>
              <w:right w:val="nil"/>
            </w:tcBorders>
            <w:vAlign w:val="center"/>
          </w:tcPr>
          <w:p w14:paraId="4EC17CA3" w14:textId="77777777" w:rsidR="00C423BD" w:rsidRDefault="006F7B6E">
            <w:pPr>
              <w:spacing w:line="276" w:lineRule="auto"/>
              <w:jc w:val="right"/>
            </w:pPr>
            <w:r>
              <w:rPr>
                <w:b/>
                <w:color w:val="4472C4" w:themeColor="accent1"/>
              </w:rPr>
              <w:t>House</w:t>
            </w:r>
            <w:r>
              <w:t xml:space="preserve"> 12</w:t>
            </w:r>
          </w:p>
          <w:p w14:paraId="6FD75A2B" w14:textId="77777777" w:rsidR="00C423BD" w:rsidRDefault="006F7B6E">
            <w:pPr>
              <w:spacing w:line="276" w:lineRule="auto"/>
              <w:jc w:val="right"/>
            </w:pPr>
            <w:r>
              <w:t>12</w:t>
            </w:r>
          </w:p>
          <w:p w14:paraId="33AB2579" w14:textId="77777777" w:rsidR="00C423BD" w:rsidRDefault="006F7B6E">
            <w:pPr>
              <w:spacing w:line="276" w:lineRule="auto"/>
              <w:jc w:val="right"/>
            </w:pPr>
            <w:r>
              <w:rPr>
                <w:b/>
                <w:color w:val="4472C4" w:themeColor="accent1"/>
              </w:rPr>
              <w:t>House No.</w:t>
            </w:r>
            <w:r>
              <w:rPr>
                <w:color w:val="4472C4" w:themeColor="accent1"/>
              </w:rPr>
              <w:t xml:space="preserve"> </w:t>
            </w:r>
            <w:r>
              <w:t>12</w:t>
            </w:r>
          </w:p>
          <w:p w14:paraId="47C9648E" w14:textId="77777777" w:rsidR="00C423BD" w:rsidRDefault="006F7B6E">
            <w:pPr>
              <w:spacing w:line="276" w:lineRule="auto"/>
              <w:jc w:val="right"/>
            </w:pPr>
            <w:r>
              <w:rPr>
                <w:b/>
                <w:color w:val="4472C4" w:themeColor="accent1"/>
              </w:rPr>
              <w:t>H. No.</w:t>
            </w:r>
            <w:r>
              <w:rPr>
                <w:color w:val="4472C4" w:themeColor="accent1"/>
              </w:rPr>
              <w:t xml:space="preserve"> </w:t>
            </w:r>
            <w:r>
              <w:t>12</w:t>
            </w:r>
          </w:p>
        </w:tc>
        <w:tc>
          <w:tcPr>
            <w:tcW w:w="757" w:type="pct"/>
            <w:tcBorders>
              <w:top w:val="nil"/>
              <w:left w:val="nil"/>
              <w:bottom w:val="nil"/>
              <w:right w:val="nil"/>
            </w:tcBorders>
            <w:vAlign w:val="center"/>
          </w:tcPr>
          <w:p w14:paraId="14236E03" w14:textId="77777777" w:rsidR="00C423BD" w:rsidRDefault="006F7B6E">
            <w:pPr>
              <w:spacing w:line="276" w:lineRule="auto"/>
            </w:pPr>
            <w:r>
              <w:t xml:space="preserve">  [</w:t>
            </w:r>
            <w:r>
              <w:rPr>
                <w:i/>
              </w:rPr>
              <w:t>Correct</w:t>
            </w:r>
            <w:r>
              <w:t>]</w:t>
            </w:r>
          </w:p>
          <w:p w14:paraId="2E401513" w14:textId="77777777" w:rsidR="00C423BD" w:rsidRDefault="006F7B6E">
            <w:pPr>
              <w:spacing w:line="276" w:lineRule="auto"/>
            </w:pPr>
            <w:r>
              <w:t xml:space="preserve">  [</w:t>
            </w:r>
            <w:r>
              <w:rPr>
                <w:i/>
              </w:rPr>
              <w:t>Correct</w:t>
            </w:r>
            <w:r>
              <w:t>]</w:t>
            </w:r>
          </w:p>
          <w:p w14:paraId="6B754547" w14:textId="77777777" w:rsidR="00C423BD" w:rsidRDefault="006F7B6E">
            <w:pPr>
              <w:spacing w:line="276" w:lineRule="auto"/>
            </w:pPr>
            <w:r>
              <w:t xml:space="preserve">  [</w:t>
            </w:r>
            <w:r>
              <w:rPr>
                <w:i/>
                <w:iCs/>
              </w:rPr>
              <w:t>Incorrect</w:t>
            </w:r>
            <w:r>
              <w:t>]</w:t>
            </w:r>
          </w:p>
          <w:p w14:paraId="0CEFAAA9" w14:textId="77777777" w:rsidR="00C423BD" w:rsidRDefault="006F7B6E">
            <w:pPr>
              <w:spacing w:line="276" w:lineRule="auto"/>
            </w:pPr>
            <w:r>
              <w:t xml:space="preserve">  [</w:t>
            </w:r>
            <w:r>
              <w:rPr>
                <w:i/>
              </w:rPr>
              <w:t>Incorrect</w:t>
            </w:r>
            <w:r>
              <w:t>]</w:t>
            </w:r>
          </w:p>
        </w:tc>
      </w:tr>
    </w:tbl>
    <w:p w14:paraId="09F8B70D" w14:textId="77777777" w:rsidR="00C423BD" w:rsidRDefault="006F7B6E" w:rsidP="006F59D7">
      <w:pPr>
        <w:pStyle w:val="Heading5"/>
        <w:ind w:left="709" w:hanging="299"/>
        <w:rPr>
          <w:b w:val="0"/>
        </w:rPr>
      </w:pPr>
      <w:r>
        <w:lastRenderedPageBreak/>
        <w:t>Numerals in unit number</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6101"/>
        <w:gridCol w:w="1560"/>
        <w:gridCol w:w="1365"/>
      </w:tblGrid>
      <w:tr w:rsidR="00C423BD" w14:paraId="7658660D" w14:textId="77777777">
        <w:tc>
          <w:tcPr>
            <w:tcW w:w="3380" w:type="pct"/>
            <w:vAlign w:val="center"/>
          </w:tcPr>
          <w:p w14:paraId="25932A7E" w14:textId="77777777" w:rsidR="00C423BD" w:rsidRDefault="006F7B6E" w:rsidP="006F59D7">
            <w:pPr>
              <w:spacing w:line="276" w:lineRule="auto"/>
              <w:ind w:left="426"/>
              <w:jc w:val="both"/>
            </w:pPr>
            <w:r>
              <w:t>Numerals used in the unit number shall be expressed using Arabic numerals (e.g. 1, 2, 3). Roman numerals, spelled-out numbers, or any other numeral system shall not be used.</w:t>
            </w:r>
          </w:p>
        </w:tc>
        <w:tc>
          <w:tcPr>
            <w:tcW w:w="864" w:type="pct"/>
            <w:vAlign w:val="center"/>
          </w:tcPr>
          <w:p w14:paraId="19D1E32A" w14:textId="77777777" w:rsidR="00C423BD" w:rsidRDefault="006F7B6E">
            <w:pPr>
              <w:spacing w:line="276" w:lineRule="auto"/>
              <w:jc w:val="right"/>
            </w:pPr>
            <w:r>
              <w:t xml:space="preserve">Room </w:t>
            </w:r>
            <w:r>
              <w:rPr>
                <w:b/>
                <w:color w:val="4472C4" w:themeColor="accent1"/>
              </w:rPr>
              <w:t>3</w:t>
            </w:r>
          </w:p>
          <w:p w14:paraId="24048F5C" w14:textId="77777777" w:rsidR="00C423BD" w:rsidRDefault="006F7B6E">
            <w:pPr>
              <w:spacing w:line="276" w:lineRule="auto"/>
              <w:jc w:val="right"/>
            </w:pPr>
            <w:r>
              <w:t xml:space="preserve">Room </w:t>
            </w:r>
            <w:r>
              <w:rPr>
                <w:b/>
                <w:color w:val="4472C4" w:themeColor="accent1"/>
              </w:rPr>
              <w:t>III</w:t>
            </w:r>
          </w:p>
          <w:p w14:paraId="5DFC92BD" w14:textId="77777777" w:rsidR="00C423BD" w:rsidRDefault="006F7B6E">
            <w:pPr>
              <w:spacing w:line="276" w:lineRule="auto"/>
              <w:jc w:val="right"/>
              <w:rPr>
                <w:b/>
              </w:rPr>
            </w:pPr>
            <w:r>
              <w:rPr>
                <w:b/>
                <w:color w:val="4472C4" w:themeColor="accent1"/>
              </w:rPr>
              <w:t>VIII</w:t>
            </w:r>
            <w:r>
              <w:rPr>
                <w:b/>
              </w:rPr>
              <w:t xml:space="preserve">   </w:t>
            </w:r>
          </w:p>
        </w:tc>
        <w:tc>
          <w:tcPr>
            <w:tcW w:w="756" w:type="pct"/>
            <w:vAlign w:val="center"/>
          </w:tcPr>
          <w:p w14:paraId="3D964017" w14:textId="77777777" w:rsidR="00C423BD" w:rsidRDefault="006F7B6E">
            <w:pPr>
              <w:spacing w:line="276" w:lineRule="auto"/>
            </w:pPr>
            <w:r>
              <w:t xml:space="preserve">  [</w:t>
            </w:r>
            <w:r>
              <w:rPr>
                <w:i/>
              </w:rPr>
              <w:t>Correct</w:t>
            </w:r>
            <w:r>
              <w:t>]</w:t>
            </w:r>
          </w:p>
          <w:p w14:paraId="48258D9E" w14:textId="77777777" w:rsidR="00C423BD" w:rsidRDefault="006F7B6E">
            <w:pPr>
              <w:spacing w:line="276" w:lineRule="auto"/>
            </w:pPr>
            <w:r>
              <w:t xml:space="preserve">  [</w:t>
            </w:r>
            <w:r>
              <w:rPr>
                <w:i/>
              </w:rPr>
              <w:t>Incorrect</w:t>
            </w:r>
            <w:r>
              <w:t>]</w:t>
            </w:r>
          </w:p>
          <w:p w14:paraId="63B6C960" w14:textId="77777777" w:rsidR="00C423BD" w:rsidRDefault="006F7B6E">
            <w:pPr>
              <w:spacing w:line="276" w:lineRule="auto"/>
            </w:pPr>
            <w:r>
              <w:t xml:space="preserve">  [</w:t>
            </w:r>
            <w:r>
              <w:rPr>
                <w:i/>
              </w:rPr>
              <w:t>Incorrect</w:t>
            </w:r>
            <w:r>
              <w:t>]</w:t>
            </w:r>
          </w:p>
        </w:tc>
      </w:tr>
    </w:tbl>
    <w:p w14:paraId="384FFC6E" w14:textId="77777777" w:rsidR="00C423BD" w:rsidRDefault="006F7B6E" w:rsidP="006F59D7">
      <w:pPr>
        <w:pStyle w:val="Heading5"/>
        <w:ind w:left="709" w:hanging="299"/>
        <w:rPr>
          <w:b w:val="0"/>
        </w:rPr>
      </w:pPr>
      <w:r>
        <w:t>Integers in unit number</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6101"/>
        <w:gridCol w:w="1560"/>
        <w:gridCol w:w="1365"/>
      </w:tblGrid>
      <w:tr w:rsidR="00C423BD" w14:paraId="79AC492C" w14:textId="77777777">
        <w:tc>
          <w:tcPr>
            <w:tcW w:w="3380" w:type="pct"/>
            <w:vAlign w:val="center"/>
          </w:tcPr>
          <w:p w14:paraId="6F93DD9A" w14:textId="77777777" w:rsidR="00C423BD" w:rsidRDefault="006F7B6E" w:rsidP="006F59D7">
            <w:pPr>
              <w:spacing w:line="276" w:lineRule="auto"/>
              <w:ind w:left="426"/>
              <w:jc w:val="both"/>
            </w:pPr>
            <w:r>
              <w:t>Unit number shall be represented as positive integers only. Zero (0), leading zeros (e.g., 01, 002), or decimal values (e.g., 1.5) shall not be used.</w:t>
            </w:r>
          </w:p>
        </w:tc>
        <w:tc>
          <w:tcPr>
            <w:tcW w:w="864" w:type="pct"/>
            <w:vAlign w:val="center"/>
          </w:tcPr>
          <w:p w14:paraId="16A94E64" w14:textId="77777777" w:rsidR="00C423BD" w:rsidRDefault="006F7B6E">
            <w:pPr>
              <w:spacing w:line="276" w:lineRule="auto"/>
              <w:jc w:val="right"/>
            </w:pPr>
            <w:r>
              <w:t xml:space="preserve">Room </w:t>
            </w:r>
            <w:r>
              <w:rPr>
                <w:b/>
                <w:color w:val="4472C4" w:themeColor="accent1"/>
              </w:rPr>
              <w:t>5</w:t>
            </w:r>
          </w:p>
          <w:p w14:paraId="7831061A" w14:textId="77777777" w:rsidR="00C423BD" w:rsidRDefault="006F7B6E">
            <w:pPr>
              <w:spacing w:line="276" w:lineRule="auto"/>
              <w:jc w:val="right"/>
            </w:pPr>
            <w:r>
              <w:t xml:space="preserve">Room </w:t>
            </w:r>
            <w:r>
              <w:rPr>
                <w:b/>
                <w:color w:val="4472C4" w:themeColor="accent1"/>
              </w:rPr>
              <w:t>05</w:t>
            </w:r>
          </w:p>
        </w:tc>
        <w:tc>
          <w:tcPr>
            <w:tcW w:w="757" w:type="pct"/>
            <w:vAlign w:val="center"/>
          </w:tcPr>
          <w:p w14:paraId="0BC400FE" w14:textId="77777777" w:rsidR="00C423BD" w:rsidRDefault="006F7B6E">
            <w:pPr>
              <w:spacing w:line="276" w:lineRule="auto"/>
            </w:pPr>
            <w:r>
              <w:t xml:space="preserve">   [</w:t>
            </w:r>
            <w:r>
              <w:rPr>
                <w:i/>
                <w:iCs/>
              </w:rPr>
              <w:t>C</w:t>
            </w:r>
            <w:r>
              <w:rPr>
                <w:i/>
              </w:rPr>
              <w:t>orrect</w:t>
            </w:r>
            <w:r>
              <w:t>]</w:t>
            </w:r>
          </w:p>
          <w:p w14:paraId="7966D953" w14:textId="77777777" w:rsidR="00C423BD" w:rsidRDefault="006F7B6E">
            <w:pPr>
              <w:spacing w:line="276" w:lineRule="auto"/>
            </w:pPr>
            <w:r>
              <w:t xml:space="preserve">   [</w:t>
            </w:r>
            <w:r>
              <w:rPr>
                <w:i/>
                <w:iCs/>
              </w:rPr>
              <w:t>In</w:t>
            </w:r>
            <w:r>
              <w:t>c</w:t>
            </w:r>
            <w:r>
              <w:rPr>
                <w:i/>
              </w:rPr>
              <w:t>orrect</w:t>
            </w:r>
            <w:r>
              <w:t>]</w:t>
            </w:r>
          </w:p>
        </w:tc>
      </w:tr>
    </w:tbl>
    <w:p w14:paraId="61801F48" w14:textId="77777777" w:rsidR="00C423BD" w:rsidRDefault="006F7B6E" w:rsidP="006F59D7">
      <w:pPr>
        <w:pStyle w:val="Heading5"/>
        <w:ind w:left="709" w:hanging="299"/>
        <w:rPr>
          <w:b w:val="0"/>
        </w:rPr>
      </w:pPr>
      <w:r>
        <w:t>Alphabets in unit number</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6085"/>
        <w:gridCol w:w="1576"/>
        <w:gridCol w:w="1365"/>
      </w:tblGrid>
      <w:tr w:rsidR="00C423BD" w14:paraId="71A82929" w14:textId="77777777">
        <w:trPr>
          <w:trHeight w:val="81"/>
        </w:trPr>
        <w:tc>
          <w:tcPr>
            <w:tcW w:w="3371" w:type="pct"/>
            <w:vAlign w:val="center"/>
          </w:tcPr>
          <w:p w14:paraId="0B3D0891" w14:textId="77777777" w:rsidR="00C423BD" w:rsidRDefault="006F7B6E" w:rsidP="006F59D7">
            <w:pPr>
              <w:spacing w:line="276" w:lineRule="auto"/>
              <w:ind w:left="426" w:right="-8"/>
            </w:pPr>
            <w:r>
              <w:t>The alphabets in the unit number shall be in upper case.</w:t>
            </w:r>
          </w:p>
        </w:tc>
        <w:tc>
          <w:tcPr>
            <w:tcW w:w="873" w:type="pct"/>
            <w:vAlign w:val="center"/>
          </w:tcPr>
          <w:p w14:paraId="3F7E5C5F" w14:textId="77777777" w:rsidR="00C423BD" w:rsidRDefault="006F7B6E">
            <w:pPr>
              <w:spacing w:line="276" w:lineRule="auto"/>
              <w:jc w:val="right"/>
            </w:pPr>
            <w:r>
              <w:t>34</w:t>
            </w:r>
            <w:r>
              <w:rPr>
                <w:b/>
                <w:color w:val="4472C4" w:themeColor="accent1"/>
              </w:rPr>
              <w:t>A</w:t>
            </w:r>
          </w:p>
          <w:p w14:paraId="6DAA7D1A" w14:textId="77777777" w:rsidR="00C423BD" w:rsidRDefault="006F7B6E">
            <w:pPr>
              <w:spacing w:line="276" w:lineRule="auto"/>
              <w:jc w:val="right"/>
            </w:pPr>
            <w:r>
              <w:t>34</w:t>
            </w:r>
            <w:r>
              <w:rPr>
                <w:b/>
                <w:color w:val="4472C4" w:themeColor="accent1"/>
              </w:rPr>
              <w:t>a</w:t>
            </w:r>
          </w:p>
        </w:tc>
        <w:tc>
          <w:tcPr>
            <w:tcW w:w="757" w:type="pct"/>
            <w:vAlign w:val="center"/>
          </w:tcPr>
          <w:p w14:paraId="408E516C" w14:textId="77777777" w:rsidR="00C423BD" w:rsidRDefault="006F7B6E">
            <w:pPr>
              <w:spacing w:line="276" w:lineRule="auto"/>
            </w:pPr>
            <w:r>
              <w:t xml:space="preserve">   [</w:t>
            </w:r>
            <w:r>
              <w:rPr>
                <w:i/>
              </w:rPr>
              <w:t>Correct</w:t>
            </w:r>
            <w:r>
              <w:t>]</w:t>
            </w:r>
          </w:p>
          <w:p w14:paraId="2ED66331" w14:textId="77777777" w:rsidR="00C423BD" w:rsidRDefault="006F7B6E">
            <w:pPr>
              <w:spacing w:line="276" w:lineRule="auto"/>
            </w:pPr>
            <w:r>
              <w:t xml:space="preserve">   [</w:t>
            </w:r>
            <w:r>
              <w:rPr>
                <w:i/>
              </w:rPr>
              <w:t>Incorrect</w:t>
            </w:r>
            <w:r>
              <w:t>]</w:t>
            </w:r>
          </w:p>
        </w:tc>
      </w:tr>
    </w:tbl>
    <w:p w14:paraId="5B400C58" w14:textId="77777777" w:rsidR="00C423BD" w:rsidRDefault="006F7B6E" w:rsidP="006F59D7">
      <w:pPr>
        <w:pStyle w:val="Heading5"/>
        <w:ind w:left="709" w:hanging="299"/>
        <w:rPr>
          <w:b w:val="0"/>
        </w:rPr>
      </w:pPr>
      <w:r>
        <w:t>Official unit number</w:t>
      </w:r>
    </w:p>
    <w:p w14:paraId="43266EF3" w14:textId="2D19400E" w:rsidR="00C423BD" w:rsidRDefault="006F7B6E" w:rsidP="006F59D7">
      <w:pPr>
        <w:spacing w:line="276" w:lineRule="auto"/>
        <w:ind w:left="426"/>
        <w:rPr>
          <w:b/>
        </w:rPr>
      </w:pPr>
      <w:r>
        <w:t xml:space="preserve">Only officially assigned unit numbers </w:t>
      </w:r>
      <w:r w:rsidR="00564082">
        <w:t xml:space="preserve">shall </w:t>
      </w:r>
      <w:r>
        <w:t xml:space="preserve">be used. Where no official unit number exists, the relevant authority </w:t>
      </w:r>
      <w:r w:rsidR="00564082">
        <w:t xml:space="preserve">shall </w:t>
      </w:r>
      <w:r>
        <w:t>assign one according to applicable guidelines.</w:t>
      </w:r>
    </w:p>
    <w:p w14:paraId="347B3818" w14:textId="77777777" w:rsidR="00C423BD" w:rsidRDefault="006F7B6E" w:rsidP="006F59D7">
      <w:pPr>
        <w:pStyle w:val="Heading5"/>
        <w:ind w:left="709" w:hanging="299"/>
        <w:rPr>
          <w:b w:val="0"/>
        </w:rPr>
      </w:pPr>
      <w:r>
        <w:t>Punctuations in unit number</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6101"/>
        <w:gridCol w:w="1560"/>
        <w:gridCol w:w="1365"/>
      </w:tblGrid>
      <w:tr w:rsidR="00C423BD" w14:paraId="1012717D" w14:textId="77777777">
        <w:tc>
          <w:tcPr>
            <w:tcW w:w="3380" w:type="pct"/>
          </w:tcPr>
          <w:p w14:paraId="7623C60F" w14:textId="77777777" w:rsidR="00C423BD" w:rsidRDefault="006F7B6E" w:rsidP="006F59D7">
            <w:pPr>
              <w:spacing w:line="276" w:lineRule="auto"/>
              <w:ind w:left="426"/>
            </w:pPr>
            <w:r>
              <w:rPr>
                <w:szCs w:val="22"/>
                <w:lang w:val="en-US"/>
              </w:rPr>
              <w:t>Punctuations in unit number shall be limited to the forward slash [/] and hyphen [-].</w:t>
            </w:r>
          </w:p>
        </w:tc>
        <w:tc>
          <w:tcPr>
            <w:tcW w:w="864" w:type="pct"/>
          </w:tcPr>
          <w:p w14:paraId="55722961" w14:textId="77777777" w:rsidR="00C423BD" w:rsidRDefault="006F7B6E">
            <w:pPr>
              <w:spacing w:line="276" w:lineRule="auto"/>
              <w:ind w:right="10"/>
              <w:jc w:val="right"/>
            </w:pPr>
            <w:r>
              <w:t>18</w:t>
            </w:r>
            <w:r>
              <w:rPr>
                <w:b/>
                <w:color w:val="4472C4" w:themeColor="accent1"/>
              </w:rPr>
              <w:t>/</w:t>
            </w:r>
            <w:r>
              <w:t>6</w:t>
            </w:r>
          </w:p>
          <w:p w14:paraId="17AA58DD" w14:textId="77777777" w:rsidR="00C423BD" w:rsidRDefault="006F7B6E">
            <w:pPr>
              <w:spacing w:line="276" w:lineRule="auto"/>
              <w:ind w:right="10"/>
              <w:jc w:val="right"/>
            </w:pPr>
            <w:r>
              <w:t>F</w:t>
            </w:r>
            <w:r>
              <w:rPr>
                <w:b/>
                <w:color w:val="4472C4" w:themeColor="accent1"/>
              </w:rPr>
              <w:t>-</w:t>
            </w:r>
            <w:r>
              <w:t>208</w:t>
            </w:r>
          </w:p>
        </w:tc>
        <w:tc>
          <w:tcPr>
            <w:tcW w:w="757" w:type="pct"/>
          </w:tcPr>
          <w:p w14:paraId="7D1FDBF7" w14:textId="77777777" w:rsidR="00C423BD" w:rsidRDefault="006F7B6E">
            <w:pPr>
              <w:spacing w:line="276" w:lineRule="auto"/>
            </w:pPr>
            <w:r>
              <w:t xml:space="preserve">   [</w:t>
            </w:r>
            <w:r>
              <w:rPr>
                <w:i/>
              </w:rPr>
              <w:t>Correct</w:t>
            </w:r>
            <w:r>
              <w:t>]</w:t>
            </w:r>
          </w:p>
          <w:p w14:paraId="4A469016" w14:textId="77777777" w:rsidR="00C423BD" w:rsidRDefault="006F7B6E">
            <w:pPr>
              <w:spacing w:line="276" w:lineRule="auto"/>
            </w:pPr>
            <w:r>
              <w:t xml:space="preserve">   [</w:t>
            </w:r>
            <w:r>
              <w:rPr>
                <w:i/>
              </w:rPr>
              <w:t>Correct</w:t>
            </w:r>
            <w:r>
              <w:t>]</w:t>
            </w:r>
          </w:p>
        </w:tc>
      </w:tr>
    </w:tbl>
    <w:p w14:paraId="2E98858E" w14:textId="77777777" w:rsidR="00C423BD" w:rsidRDefault="006F7B6E" w:rsidP="006F59D7">
      <w:pPr>
        <w:pStyle w:val="Heading5"/>
        <w:ind w:left="709" w:hanging="299"/>
        <w:rPr>
          <w:b w:val="0"/>
        </w:rPr>
      </w:pPr>
      <w:r>
        <w:t>Multiple unit numbers</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796"/>
        <w:gridCol w:w="4836"/>
        <w:gridCol w:w="2287"/>
        <w:gridCol w:w="1107"/>
      </w:tblGrid>
      <w:tr w:rsidR="00C423BD" w14:paraId="1A4AE6C1" w14:textId="77777777" w:rsidTr="006F59D7">
        <w:trPr>
          <w:trHeight w:val="1421"/>
        </w:trPr>
        <w:tc>
          <w:tcPr>
            <w:tcW w:w="441" w:type="pct"/>
          </w:tcPr>
          <w:p w14:paraId="2C485475" w14:textId="28416E7F" w:rsidR="00C423BD" w:rsidRDefault="00DB171C" w:rsidP="006F59D7">
            <w:pPr>
              <w:spacing w:line="276" w:lineRule="auto"/>
            </w:pPr>
            <w:proofErr w:type="spellStart"/>
            <w:r>
              <w:t>i</w:t>
            </w:r>
            <w:proofErr w:type="spellEnd"/>
            <w:r>
              <w:t xml:space="preserve">) </w:t>
            </w:r>
          </w:p>
        </w:tc>
        <w:tc>
          <w:tcPr>
            <w:tcW w:w="2679" w:type="pct"/>
          </w:tcPr>
          <w:p w14:paraId="6DDCC4FF" w14:textId="12C6DF71" w:rsidR="00C423BD" w:rsidRPr="00C658F6" w:rsidRDefault="00C658F6" w:rsidP="00C658F6">
            <w:pPr>
              <w:tabs>
                <w:tab w:val="num" w:pos="720"/>
              </w:tabs>
              <w:spacing w:line="276" w:lineRule="auto"/>
              <w:jc w:val="both"/>
              <w:rPr>
                <w:lang w:val="en-US"/>
              </w:rPr>
            </w:pPr>
            <w:r w:rsidRPr="00C658F6">
              <w:rPr>
                <w:lang w:val="en-US"/>
              </w:rPr>
              <w:t>If an addressable object spans multiple unit numbers, the unit numbers shall be represented within a single consolidated name using only the permitted separators</w:t>
            </w:r>
            <w:r>
              <w:rPr>
                <w:lang w:val="en-US"/>
              </w:rPr>
              <w:t xml:space="preserve">: </w:t>
            </w:r>
            <w:r w:rsidRPr="00C658F6">
              <w:rPr>
                <w:lang w:val="en-US"/>
              </w:rPr>
              <w:t xml:space="preserve">a </w:t>
            </w:r>
            <w:r w:rsidRPr="00C658F6">
              <w:rPr>
                <w:b/>
                <w:bCs/>
                <w:lang w:val="en-US"/>
              </w:rPr>
              <w:t>hyphen (–)</w:t>
            </w:r>
            <w:r w:rsidRPr="00C658F6">
              <w:rPr>
                <w:lang w:val="en-US"/>
              </w:rPr>
              <w:t xml:space="preserve"> for consecutive unit numbers</w:t>
            </w:r>
            <w:r>
              <w:rPr>
                <w:lang w:val="en-US"/>
              </w:rPr>
              <w:t xml:space="preserve"> and </w:t>
            </w:r>
            <w:r w:rsidRPr="00C658F6">
              <w:rPr>
                <w:lang w:val="en-US"/>
              </w:rPr>
              <w:t xml:space="preserve">a </w:t>
            </w:r>
            <w:r w:rsidRPr="00C658F6">
              <w:rPr>
                <w:b/>
                <w:bCs/>
                <w:lang w:val="en-US"/>
              </w:rPr>
              <w:t>forward slash (/)</w:t>
            </w:r>
            <w:r w:rsidRPr="00C658F6">
              <w:rPr>
                <w:lang w:val="en-US"/>
              </w:rPr>
              <w:t xml:space="preserve"> for non-consecutive unit numbers.</w:t>
            </w:r>
            <w:r>
              <w:rPr>
                <w:lang w:val="en-US"/>
              </w:rPr>
              <w:t xml:space="preserve"> </w:t>
            </w:r>
            <w:r w:rsidRPr="00C658F6">
              <w:rPr>
                <w:lang w:val="en-US"/>
              </w:rPr>
              <w:t>No other separators shall be used.</w:t>
            </w:r>
          </w:p>
        </w:tc>
        <w:tc>
          <w:tcPr>
            <w:tcW w:w="1267" w:type="pct"/>
            <w:vAlign w:val="center"/>
          </w:tcPr>
          <w:p w14:paraId="497E6931" w14:textId="77777777" w:rsidR="00C423BD" w:rsidRDefault="006F7B6E">
            <w:pPr>
              <w:jc w:val="right"/>
              <w:rPr>
                <w:b/>
                <w:color w:val="4472C4" w:themeColor="accent1"/>
              </w:rPr>
            </w:pPr>
            <w:r>
              <w:rPr>
                <w:b/>
                <w:color w:val="4472C4" w:themeColor="accent1"/>
              </w:rPr>
              <w:t>Shop 1</w:t>
            </w:r>
          </w:p>
          <w:p w14:paraId="7F8F0EF9" w14:textId="072DFF89" w:rsidR="00C658F6" w:rsidRDefault="00C658F6" w:rsidP="00C658F6">
            <w:pPr>
              <w:jc w:val="right"/>
              <w:rPr>
                <w:b/>
                <w:color w:val="4472C4" w:themeColor="accent1"/>
              </w:rPr>
            </w:pPr>
            <w:r>
              <w:rPr>
                <w:b/>
                <w:color w:val="4472C4" w:themeColor="accent1"/>
              </w:rPr>
              <w:t>Shop 1</w:t>
            </w:r>
            <w:r>
              <w:rPr>
                <w:b/>
                <w:color w:val="4472C4" w:themeColor="accent1"/>
              </w:rPr>
              <w:t>-3</w:t>
            </w:r>
          </w:p>
          <w:p w14:paraId="242C6575" w14:textId="321FA56B" w:rsidR="00C658F6" w:rsidRDefault="00C658F6">
            <w:pPr>
              <w:jc w:val="right"/>
              <w:rPr>
                <w:b/>
                <w:color w:val="4472C4" w:themeColor="accent1"/>
              </w:rPr>
            </w:pPr>
            <w:r>
              <w:rPr>
                <w:b/>
                <w:color w:val="4472C4" w:themeColor="accent1"/>
              </w:rPr>
              <w:t>Shop 1</w:t>
            </w:r>
            <w:r>
              <w:rPr>
                <w:b/>
                <w:color w:val="4472C4" w:themeColor="accent1"/>
              </w:rPr>
              <w:t>/3/5</w:t>
            </w:r>
          </w:p>
          <w:p w14:paraId="11964EB3" w14:textId="77777777" w:rsidR="00C423BD" w:rsidRDefault="006F7B6E">
            <w:pPr>
              <w:jc w:val="right"/>
            </w:pPr>
            <w:r>
              <w:t xml:space="preserve">Shop 1, Shop </w:t>
            </w:r>
            <w:proofErr w:type="gramStart"/>
            <w:r>
              <w:t>2,  Shop</w:t>
            </w:r>
            <w:proofErr w:type="gramEnd"/>
            <w:r>
              <w:t xml:space="preserve"> 3</w:t>
            </w:r>
          </w:p>
          <w:p w14:paraId="4E55F0F5" w14:textId="77777777" w:rsidR="00C423BD" w:rsidRDefault="006F7B6E">
            <w:pPr>
              <w:jc w:val="right"/>
            </w:pPr>
            <w:r>
              <w:t>Shop 1, 2, 3</w:t>
            </w:r>
          </w:p>
        </w:tc>
        <w:tc>
          <w:tcPr>
            <w:tcW w:w="613" w:type="pct"/>
            <w:vAlign w:val="center"/>
          </w:tcPr>
          <w:p w14:paraId="5209CF3A" w14:textId="77777777" w:rsidR="00C423BD" w:rsidRDefault="006F7B6E">
            <w:r>
              <w:t xml:space="preserve"> [</w:t>
            </w:r>
            <w:r>
              <w:rPr>
                <w:i/>
              </w:rPr>
              <w:t>Correct</w:t>
            </w:r>
            <w:r>
              <w:t>]</w:t>
            </w:r>
          </w:p>
          <w:p w14:paraId="49FB8298" w14:textId="0AB0DB1A" w:rsidR="00C658F6" w:rsidRDefault="00C658F6">
            <w:r>
              <w:t>[</w:t>
            </w:r>
            <w:r>
              <w:rPr>
                <w:i/>
              </w:rPr>
              <w:t>Correct</w:t>
            </w:r>
            <w:r>
              <w:t>]</w:t>
            </w:r>
          </w:p>
          <w:p w14:paraId="6E894D61" w14:textId="13E5AAF3" w:rsidR="00C658F6" w:rsidRDefault="00C658F6">
            <w:r>
              <w:t>[</w:t>
            </w:r>
            <w:r>
              <w:rPr>
                <w:i/>
              </w:rPr>
              <w:t>Correct</w:t>
            </w:r>
            <w:r>
              <w:t>]</w:t>
            </w:r>
          </w:p>
          <w:p w14:paraId="5D5FD74F" w14:textId="77777777" w:rsidR="00C423BD" w:rsidRDefault="006F7B6E">
            <w:r>
              <w:t xml:space="preserve"> [</w:t>
            </w:r>
            <w:r>
              <w:rPr>
                <w:i/>
              </w:rPr>
              <w:t>Incorrect</w:t>
            </w:r>
            <w:r>
              <w:t>]</w:t>
            </w:r>
          </w:p>
          <w:p w14:paraId="40D3D97A" w14:textId="77777777" w:rsidR="00C423BD" w:rsidRDefault="006F7B6E">
            <w:r>
              <w:t xml:space="preserve"> [</w:t>
            </w:r>
            <w:r>
              <w:rPr>
                <w:i/>
              </w:rPr>
              <w:t>Incorrect</w:t>
            </w:r>
            <w:r>
              <w:t>]</w:t>
            </w:r>
          </w:p>
        </w:tc>
      </w:tr>
      <w:tr w:rsidR="00C423BD" w14:paraId="310F333A" w14:textId="77777777" w:rsidTr="006F59D7">
        <w:tc>
          <w:tcPr>
            <w:tcW w:w="441" w:type="pct"/>
          </w:tcPr>
          <w:p w14:paraId="46832DE3" w14:textId="0F3F2904" w:rsidR="00C423BD" w:rsidRDefault="00DB171C" w:rsidP="006F59D7">
            <w:pPr>
              <w:spacing w:line="276" w:lineRule="auto"/>
            </w:pPr>
            <w:r>
              <w:t>ii)</w:t>
            </w:r>
          </w:p>
        </w:tc>
        <w:tc>
          <w:tcPr>
            <w:tcW w:w="2679" w:type="pct"/>
          </w:tcPr>
          <w:p w14:paraId="31844B03" w14:textId="77777777" w:rsidR="00C423BD" w:rsidRDefault="006F7B6E">
            <w:pPr>
              <w:spacing w:line="276" w:lineRule="auto"/>
              <w:jc w:val="both"/>
            </w:pPr>
            <w:r>
              <w:t>If an addressable object is a subset of a larger unit, and can be uniquely identified only through a combination of multiple prefixes (e.g., 'Plot', 'Room', 'Flat'), each accompanied by its own identifier, then all such elements shall be included in the address. The elements shall be ordered from the smallest to the largest unit in terms of spatial hierarchy. A comma (,) shall be used to separate each prefix-identifier pair.</w:t>
            </w:r>
          </w:p>
        </w:tc>
        <w:tc>
          <w:tcPr>
            <w:tcW w:w="1267" w:type="pct"/>
            <w:vAlign w:val="center"/>
          </w:tcPr>
          <w:p w14:paraId="3B3E7AFF" w14:textId="77777777" w:rsidR="00C423BD" w:rsidRDefault="006F7B6E">
            <w:pPr>
              <w:spacing w:line="276" w:lineRule="auto"/>
              <w:jc w:val="right"/>
              <w:rPr>
                <w:b/>
                <w:color w:val="4472C4" w:themeColor="accent1"/>
              </w:rPr>
            </w:pPr>
            <w:r>
              <w:rPr>
                <w:b/>
                <w:color w:val="4472C4" w:themeColor="accent1"/>
              </w:rPr>
              <w:t>Room 302, House D124</w:t>
            </w:r>
          </w:p>
          <w:p w14:paraId="6701585C" w14:textId="77777777" w:rsidR="00C423BD" w:rsidRDefault="006F7B6E">
            <w:pPr>
              <w:spacing w:line="276" w:lineRule="auto"/>
              <w:jc w:val="right"/>
              <w:rPr>
                <w:b/>
                <w:color w:val="4472C4" w:themeColor="accent1"/>
              </w:rPr>
            </w:pPr>
            <w:r>
              <w:rPr>
                <w:b/>
                <w:color w:val="4472C4" w:themeColor="accent1"/>
              </w:rPr>
              <w:t>Room 302, D124</w:t>
            </w:r>
          </w:p>
          <w:p w14:paraId="39A7A574" w14:textId="77777777" w:rsidR="00C423BD" w:rsidRDefault="006F7B6E">
            <w:pPr>
              <w:spacing w:line="276" w:lineRule="auto"/>
              <w:jc w:val="right"/>
            </w:pPr>
            <w:r>
              <w:t>House D124 Room 302</w:t>
            </w:r>
          </w:p>
          <w:p w14:paraId="6F83196C" w14:textId="77777777" w:rsidR="00C423BD" w:rsidRDefault="00C423BD">
            <w:pPr>
              <w:spacing w:line="276" w:lineRule="auto"/>
              <w:jc w:val="right"/>
            </w:pPr>
          </w:p>
          <w:p w14:paraId="13732C9D" w14:textId="77777777" w:rsidR="00C423BD" w:rsidRDefault="006F7B6E">
            <w:pPr>
              <w:spacing w:line="276" w:lineRule="auto"/>
              <w:jc w:val="right"/>
              <w:rPr>
                <w:b/>
                <w:color w:val="4472C4" w:themeColor="accent1"/>
              </w:rPr>
            </w:pPr>
            <w:r>
              <w:rPr>
                <w:b/>
                <w:color w:val="4472C4" w:themeColor="accent1"/>
              </w:rPr>
              <w:t>Flat 4, Plot 32/4</w:t>
            </w:r>
          </w:p>
          <w:p w14:paraId="4483378F" w14:textId="77777777" w:rsidR="00C423BD" w:rsidRDefault="006F7B6E">
            <w:pPr>
              <w:spacing w:line="276" w:lineRule="auto"/>
              <w:jc w:val="right"/>
            </w:pPr>
            <w:r>
              <w:t>Flat 4 Plot 32/4</w:t>
            </w:r>
          </w:p>
        </w:tc>
        <w:tc>
          <w:tcPr>
            <w:tcW w:w="613" w:type="pct"/>
            <w:vAlign w:val="center"/>
          </w:tcPr>
          <w:p w14:paraId="78F74F73" w14:textId="77777777" w:rsidR="00C423BD" w:rsidRDefault="006F7B6E">
            <w:pPr>
              <w:spacing w:line="276" w:lineRule="auto"/>
            </w:pPr>
            <w:r>
              <w:t xml:space="preserve">  [</w:t>
            </w:r>
            <w:r>
              <w:rPr>
                <w:i/>
              </w:rPr>
              <w:t>Correct</w:t>
            </w:r>
            <w:r>
              <w:t>]</w:t>
            </w:r>
          </w:p>
          <w:p w14:paraId="42AFDB33" w14:textId="77777777" w:rsidR="00C423BD" w:rsidRDefault="006F7B6E">
            <w:pPr>
              <w:spacing w:line="276" w:lineRule="auto"/>
            </w:pPr>
            <w:r>
              <w:t xml:space="preserve">  [</w:t>
            </w:r>
            <w:r>
              <w:rPr>
                <w:i/>
              </w:rPr>
              <w:t>Correct</w:t>
            </w:r>
            <w:r>
              <w:t>]</w:t>
            </w:r>
          </w:p>
          <w:p w14:paraId="6F790712" w14:textId="77777777" w:rsidR="00C423BD" w:rsidRDefault="006F7B6E">
            <w:pPr>
              <w:spacing w:line="276" w:lineRule="auto"/>
            </w:pPr>
            <w:r>
              <w:t xml:space="preserve">  [</w:t>
            </w:r>
            <w:r>
              <w:rPr>
                <w:i/>
              </w:rPr>
              <w:t>Incorrect</w:t>
            </w:r>
            <w:r>
              <w:t>]</w:t>
            </w:r>
          </w:p>
          <w:p w14:paraId="11112BB0" w14:textId="77777777" w:rsidR="00C423BD" w:rsidRDefault="00C423BD">
            <w:pPr>
              <w:spacing w:line="276" w:lineRule="auto"/>
            </w:pPr>
          </w:p>
          <w:p w14:paraId="5AC5B303" w14:textId="77777777" w:rsidR="00C423BD" w:rsidRDefault="006F7B6E">
            <w:pPr>
              <w:spacing w:line="276" w:lineRule="auto"/>
            </w:pPr>
            <w:r>
              <w:t xml:space="preserve">  [</w:t>
            </w:r>
            <w:r>
              <w:rPr>
                <w:i/>
              </w:rPr>
              <w:t>Correct</w:t>
            </w:r>
            <w:r>
              <w:t>]</w:t>
            </w:r>
          </w:p>
          <w:p w14:paraId="6D715D25" w14:textId="77777777" w:rsidR="00C423BD" w:rsidRDefault="006F7B6E">
            <w:pPr>
              <w:spacing w:line="276" w:lineRule="auto"/>
            </w:pPr>
            <w:r>
              <w:t xml:space="preserve">  [</w:t>
            </w:r>
            <w:r>
              <w:rPr>
                <w:i/>
              </w:rPr>
              <w:t>Incorrect</w:t>
            </w:r>
            <w:r>
              <w:t>]</w:t>
            </w:r>
          </w:p>
        </w:tc>
      </w:tr>
    </w:tbl>
    <w:p w14:paraId="2F2D095E" w14:textId="77777777" w:rsidR="00C423BD" w:rsidRDefault="006F7B6E" w:rsidP="006F59D7">
      <w:pPr>
        <w:pStyle w:val="Heading4"/>
        <w:spacing w:before="120" w:after="120" w:line="276" w:lineRule="auto"/>
        <w:ind w:left="284" w:hanging="284"/>
      </w:pPr>
      <w:bookmarkStart w:id="85" w:name="_Toc203890728"/>
      <w:r>
        <w:t>Unit name</w:t>
      </w:r>
      <w:bookmarkEnd w:id="85"/>
      <w:r>
        <w:t xml:space="preserve"> </w:t>
      </w:r>
    </w:p>
    <w:p w14:paraId="6DCD380F" w14:textId="77777777" w:rsidR="00C423BD" w:rsidRDefault="006F7B6E" w:rsidP="006F59D7">
      <w:pPr>
        <w:pStyle w:val="Heading5"/>
        <w:ind w:left="709" w:hanging="283"/>
        <w:rPr>
          <w:b w:val="0"/>
        </w:rPr>
      </w:pPr>
      <w:r>
        <w:t xml:space="preserve">Definition </w:t>
      </w:r>
    </w:p>
    <w:p w14:paraId="74EC7A47" w14:textId="77777777" w:rsidR="00C423BD" w:rsidRDefault="006F7B6E" w:rsidP="006F59D7">
      <w:pPr>
        <w:spacing w:line="276" w:lineRule="auto"/>
        <w:ind w:left="426"/>
        <w:rPr>
          <w:color w:val="000000" w:themeColor="text1"/>
          <w:szCs w:val="22"/>
          <w:lang w:val="en-US"/>
        </w:rPr>
      </w:pPr>
      <w:r>
        <w:rPr>
          <w:color w:val="000000" w:themeColor="text1"/>
          <w:szCs w:val="22"/>
          <w:lang w:val="en-US"/>
        </w:rPr>
        <w:t xml:space="preserve">It is the name identifier that is uniquely associated with the unit such as house, flat, land parcel, plot, </w:t>
      </w:r>
      <w:proofErr w:type="spellStart"/>
      <w:r>
        <w:rPr>
          <w:i/>
          <w:color w:val="000000" w:themeColor="text1"/>
          <w:szCs w:val="22"/>
          <w:lang w:val="en-US"/>
        </w:rPr>
        <w:t>khasra</w:t>
      </w:r>
      <w:proofErr w:type="spellEnd"/>
      <w:r>
        <w:rPr>
          <w:color w:val="000000" w:themeColor="text1"/>
          <w:szCs w:val="22"/>
          <w:lang w:val="en-US"/>
        </w:rPr>
        <w:t xml:space="preserve">, shop, room, door, etc. </w:t>
      </w:r>
    </w:p>
    <w:p w14:paraId="2F1BE61D" w14:textId="77777777" w:rsidR="00C423BD" w:rsidRDefault="006F7B6E" w:rsidP="006F59D7">
      <w:pPr>
        <w:pStyle w:val="Heading5"/>
        <w:ind w:left="709" w:hanging="283"/>
        <w:rPr>
          <w:b w:val="0"/>
        </w:rPr>
      </w:pPr>
      <w:r>
        <w:lastRenderedPageBreak/>
        <w:t xml:space="preserve">Characters in unit name </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5103"/>
        <w:gridCol w:w="2558"/>
        <w:gridCol w:w="1365"/>
      </w:tblGrid>
      <w:tr w:rsidR="00C423BD" w14:paraId="5A1F774D" w14:textId="77777777">
        <w:trPr>
          <w:trHeight w:val="1012"/>
        </w:trPr>
        <w:tc>
          <w:tcPr>
            <w:tcW w:w="2827" w:type="pct"/>
            <w:vAlign w:val="center"/>
          </w:tcPr>
          <w:p w14:paraId="5C57A4CD" w14:textId="77777777" w:rsidR="00C423BD" w:rsidRDefault="006F7B6E" w:rsidP="006F59D7">
            <w:pPr>
              <w:spacing w:line="276" w:lineRule="auto"/>
              <w:ind w:left="426"/>
              <w:jc w:val="both"/>
            </w:pPr>
            <w:r>
              <w:t>A unit name shall be defined using standard alphanumeric characters.</w:t>
            </w:r>
          </w:p>
        </w:tc>
        <w:tc>
          <w:tcPr>
            <w:tcW w:w="1417" w:type="pct"/>
            <w:vAlign w:val="center"/>
          </w:tcPr>
          <w:p w14:paraId="295A2424" w14:textId="77777777" w:rsidR="00C423BD" w:rsidRDefault="006F7B6E">
            <w:pPr>
              <w:spacing w:line="276" w:lineRule="auto"/>
              <w:jc w:val="right"/>
              <w:rPr>
                <w:b/>
                <w:color w:val="4472C4" w:themeColor="accent1"/>
              </w:rPr>
            </w:pPr>
            <w:proofErr w:type="spellStart"/>
            <w:r>
              <w:rPr>
                <w:b/>
                <w:color w:val="4472C4" w:themeColor="accent1"/>
              </w:rPr>
              <w:t>Panakathara</w:t>
            </w:r>
            <w:proofErr w:type="spellEnd"/>
            <w:r>
              <w:rPr>
                <w:b/>
                <w:color w:val="4472C4" w:themeColor="accent1"/>
              </w:rPr>
              <w:t xml:space="preserve"> House </w:t>
            </w:r>
          </w:p>
          <w:p w14:paraId="0229407D" w14:textId="77777777" w:rsidR="00C423BD" w:rsidRDefault="006F7B6E">
            <w:pPr>
              <w:spacing w:line="276" w:lineRule="auto"/>
              <w:jc w:val="right"/>
              <w:rPr>
                <w:b/>
                <w:color w:val="000000" w:themeColor="text1"/>
              </w:rPr>
            </w:pPr>
            <w:r>
              <w:rPr>
                <w:b/>
                <w:color w:val="4472C4" w:themeColor="accent1"/>
              </w:rPr>
              <w:t xml:space="preserve">24 Seven </w:t>
            </w:r>
          </w:p>
        </w:tc>
        <w:tc>
          <w:tcPr>
            <w:tcW w:w="756" w:type="pct"/>
            <w:vAlign w:val="center"/>
          </w:tcPr>
          <w:p w14:paraId="039BB2DC" w14:textId="77777777" w:rsidR="00C423BD" w:rsidRDefault="006F7B6E">
            <w:pPr>
              <w:spacing w:line="276" w:lineRule="auto"/>
            </w:pPr>
            <w:r>
              <w:t xml:space="preserve">  [</w:t>
            </w:r>
            <w:r>
              <w:rPr>
                <w:i/>
              </w:rPr>
              <w:t>Correct</w:t>
            </w:r>
            <w:r>
              <w:t>]</w:t>
            </w:r>
          </w:p>
          <w:p w14:paraId="0729654A" w14:textId="77777777" w:rsidR="00C423BD" w:rsidRDefault="006F7B6E">
            <w:pPr>
              <w:spacing w:line="276" w:lineRule="auto"/>
            </w:pPr>
            <w:r>
              <w:t xml:space="preserve">  [</w:t>
            </w:r>
            <w:r>
              <w:rPr>
                <w:i/>
              </w:rPr>
              <w:t>Correct</w:t>
            </w:r>
            <w:r>
              <w:t>]</w:t>
            </w:r>
          </w:p>
        </w:tc>
      </w:tr>
    </w:tbl>
    <w:p w14:paraId="0430B519" w14:textId="77777777" w:rsidR="00C423BD" w:rsidRDefault="006F7B6E" w:rsidP="006F59D7">
      <w:pPr>
        <w:pStyle w:val="Heading5"/>
        <w:ind w:left="709" w:hanging="283"/>
      </w:pPr>
      <w:r>
        <w:t xml:space="preserve">Punctuations in unit name </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5103"/>
        <w:gridCol w:w="2558"/>
        <w:gridCol w:w="1365"/>
      </w:tblGrid>
      <w:tr w:rsidR="00C423BD" w14:paraId="65904B4D" w14:textId="77777777">
        <w:tc>
          <w:tcPr>
            <w:tcW w:w="2827" w:type="pct"/>
          </w:tcPr>
          <w:p w14:paraId="5BA030C9" w14:textId="77777777" w:rsidR="00C423BD" w:rsidRDefault="006F7B6E" w:rsidP="006F59D7">
            <w:pPr>
              <w:spacing w:line="276" w:lineRule="auto"/>
              <w:ind w:left="426"/>
              <w:jc w:val="both"/>
            </w:pPr>
            <w:r>
              <w:t>A unit shall not include punctuations like a full stop [.], hyphen [-], etc. Where the name from which the name of premise is derived includes punctuations, it shall be replaced with a space.</w:t>
            </w:r>
          </w:p>
          <w:p w14:paraId="2B7C6B68" w14:textId="77777777" w:rsidR="00C423BD" w:rsidRDefault="006F7B6E" w:rsidP="006F59D7">
            <w:pPr>
              <w:spacing w:line="276" w:lineRule="auto"/>
              <w:ind w:left="426"/>
              <w:jc w:val="both"/>
            </w:pPr>
            <w:r>
              <w:t>However, an apostrophe [’] may be retained in cases where its removal would alter the intended meaning or grammatical correctness of the name.</w:t>
            </w:r>
          </w:p>
        </w:tc>
        <w:tc>
          <w:tcPr>
            <w:tcW w:w="1417" w:type="pct"/>
            <w:vAlign w:val="center"/>
          </w:tcPr>
          <w:p w14:paraId="5F314D32" w14:textId="77777777" w:rsidR="00C423BD" w:rsidRDefault="006F7B6E">
            <w:pPr>
              <w:spacing w:line="276" w:lineRule="auto"/>
              <w:jc w:val="right"/>
              <w:rPr>
                <w:b/>
                <w:color w:val="4472C4" w:themeColor="accent1"/>
              </w:rPr>
            </w:pPr>
            <w:r>
              <w:rPr>
                <w:b/>
                <w:color w:val="4472C4" w:themeColor="accent1"/>
              </w:rPr>
              <w:t>Gupta’s Niwas</w:t>
            </w:r>
          </w:p>
          <w:p w14:paraId="016B5DE5" w14:textId="77777777" w:rsidR="00C423BD" w:rsidRDefault="00C423BD">
            <w:pPr>
              <w:spacing w:line="276" w:lineRule="auto"/>
              <w:jc w:val="right"/>
              <w:rPr>
                <w:color w:val="FF0000"/>
              </w:rPr>
            </w:pPr>
          </w:p>
          <w:p w14:paraId="0EFDCECB" w14:textId="77777777" w:rsidR="00C423BD" w:rsidRDefault="006F7B6E">
            <w:pPr>
              <w:spacing w:line="276" w:lineRule="auto"/>
              <w:jc w:val="right"/>
              <w:rPr>
                <w:b/>
                <w:color w:val="4472C4" w:themeColor="accent1"/>
              </w:rPr>
            </w:pPr>
            <w:r>
              <w:rPr>
                <w:b/>
                <w:color w:val="4472C4" w:themeColor="accent1"/>
              </w:rPr>
              <w:t>NN Niwas</w:t>
            </w:r>
          </w:p>
          <w:p w14:paraId="39F308DB" w14:textId="77777777" w:rsidR="00C423BD" w:rsidRDefault="006F7B6E">
            <w:pPr>
              <w:spacing w:line="276" w:lineRule="auto"/>
              <w:jc w:val="right"/>
              <w:rPr>
                <w:color w:val="FF0000"/>
              </w:rPr>
            </w:pPr>
            <w:r>
              <w:rPr>
                <w:color w:val="000000" w:themeColor="text1"/>
              </w:rPr>
              <w:t>N.N. Niwas</w:t>
            </w:r>
          </w:p>
        </w:tc>
        <w:tc>
          <w:tcPr>
            <w:tcW w:w="756" w:type="pct"/>
            <w:vAlign w:val="center"/>
          </w:tcPr>
          <w:p w14:paraId="3BA786FF" w14:textId="77777777" w:rsidR="00C423BD" w:rsidRDefault="006F7B6E">
            <w:pPr>
              <w:spacing w:line="276" w:lineRule="auto"/>
            </w:pPr>
            <w:r>
              <w:t xml:space="preserve">  [</w:t>
            </w:r>
            <w:r>
              <w:rPr>
                <w:i/>
              </w:rPr>
              <w:t>Correct</w:t>
            </w:r>
            <w:r>
              <w:t>]</w:t>
            </w:r>
          </w:p>
          <w:p w14:paraId="24F2C718" w14:textId="77777777" w:rsidR="00C423BD" w:rsidRDefault="00C423BD">
            <w:pPr>
              <w:spacing w:line="276" w:lineRule="auto"/>
            </w:pPr>
          </w:p>
          <w:p w14:paraId="10CCB11F" w14:textId="77777777" w:rsidR="00C423BD" w:rsidRDefault="006F7B6E">
            <w:pPr>
              <w:spacing w:line="276" w:lineRule="auto"/>
            </w:pPr>
            <w:r>
              <w:t xml:space="preserve">  [</w:t>
            </w:r>
            <w:r>
              <w:rPr>
                <w:i/>
              </w:rPr>
              <w:t>Correct</w:t>
            </w:r>
            <w:r>
              <w:t>]</w:t>
            </w:r>
          </w:p>
          <w:p w14:paraId="17B3BE18" w14:textId="77777777" w:rsidR="00C423BD" w:rsidRDefault="006F7B6E">
            <w:pPr>
              <w:spacing w:line="276" w:lineRule="auto"/>
            </w:pPr>
            <w:r>
              <w:t xml:space="preserve">  [</w:t>
            </w:r>
            <w:r>
              <w:rPr>
                <w:i/>
              </w:rPr>
              <w:t>Incorrect</w:t>
            </w:r>
            <w:r>
              <w:t>]</w:t>
            </w:r>
          </w:p>
        </w:tc>
      </w:tr>
    </w:tbl>
    <w:p w14:paraId="6BA5A5BB" w14:textId="77777777" w:rsidR="00C423BD" w:rsidRDefault="006F7B6E">
      <w:pPr>
        <w:pStyle w:val="Heading3"/>
      </w:pPr>
      <w:bookmarkStart w:id="86" w:name="_Toc203890729"/>
      <w:bookmarkStart w:id="87" w:name="_Toc211261779"/>
      <w:bookmarkStart w:id="88" w:name="_Toc222748887"/>
      <w:r>
        <w:t>Floor number and Tower/ Block/ Wing, etc. (name/ number)</w:t>
      </w:r>
      <w:bookmarkEnd w:id="86"/>
      <w:bookmarkEnd w:id="87"/>
      <w:bookmarkEnd w:id="88"/>
    </w:p>
    <w:p w14:paraId="4CD3F231" w14:textId="77777777" w:rsidR="00C423BD" w:rsidRDefault="006F7B6E" w:rsidP="00EB514B">
      <w:pPr>
        <w:pStyle w:val="Heading4"/>
        <w:spacing w:after="240"/>
        <w:ind w:left="284" w:hanging="284"/>
      </w:pPr>
      <w:bookmarkStart w:id="89" w:name="_Toc203890730"/>
      <w:r>
        <w:t>Floor number</w:t>
      </w:r>
      <w:bookmarkEnd w:id="89"/>
    </w:p>
    <w:p w14:paraId="79FF13FE" w14:textId="77777777" w:rsidR="00C423BD" w:rsidRDefault="006F7B6E" w:rsidP="006F59D7">
      <w:pPr>
        <w:pStyle w:val="Heading5"/>
        <w:ind w:left="709" w:hanging="283"/>
      </w:pPr>
      <w:r>
        <w:t>Definition</w:t>
      </w:r>
    </w:p>
    <w:p w14:paraId="49AF0171" w14:textId="77777777" w:rsidR="00C423BD" w:rsidRDefault="006F7B6E" w:rsidP="006F59D7">
      <w:pPr>
        <w:spacing w:line="276" w:lineRule="auto"/>
        <w:ind w:left="426"/>
        <w:jc w:val="both"/>
      </w:pPr>
      <w:r>
        <w:t>It refers to the specific level or storey within a building, typically counted upward or downward (in case of basement) from the ground level.</w:t>
      </w:r>
    </w:p>
    <w:p w14:paraId="59D723CA" w14:textId="77777777" w:rsidR="00C423BD" w:rsidRDefault="006F7B6E" w:rsidP="006F59D7">
      <w:pPr>
        <w:pStyle w:val="Heading5"/>
        <w:ind w:left="709" w:hanging="283"/>
      </w:pPr>
      <w:r>
        <w:t>Characters in floor number</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5249"/>
        <w:gridCol w:w="2412"/>
        <w:gridCol w:w="1365"/>
      </w:tblGrid>
      <w:tr w:rsidR="00C423BD" w14:paraId="2E6CD7B2" w14:textId="77777777">
        <w:trPr>
          <w:trHeight w:val="81"/>
        </w:trPr>
        <w:tc>
          <w:tcPr>
            <w:tcW w:w="2907" w:type="pct"/>
            <w:vAlign w:val="center"/>
          </w:tcPr>
          <w:p w14:paraId="2D84F11F" w14:textId="77777777" w:rsidR="00C423BD" w:rsidRDefault="006F7B6E" w:rsidP="006F59D7">
            <w:pPr>
              <w:spacing w:after="0" w:line="276" w:lineRule="auto"/>
              <w:ind w:left="426"/>
              <w:jc w:val="both"/>
            </w:pPr>
            <w:r>
              <w:t>Floor number shall be defined using standard alphanumeric characters.</w:t>
            </w:r>
          </w:p>
          <w:p w14:paraId="60230BF3" w14:textId="77777777" w:rsidR="00C423BD" w:rsidRDefault="00C423BD">
            <w:pPr>
              <w:spacing w:after="0" w:line="276" w:lineRule="auto"/>
            </w:pPr>
          </w:p>
        </w:tc>
        <w:tc>
          <w:tcPr>
            <w:tcW w:w="1336" w:type="pct"/>
            <w:vAlign w:val="center"/>
          </w:tcPr>
          <w:p w14:paraId="3B8E5360" w14:textId="77777777" w:rsidR="00C423BD" w:rsidRDefault="006F7B6E">
            <w:pPr>
              <w:spacing w:line="276" w:lineRule="auto"/>
              <w:jc w:val="right"/>
            </w:pPr>
            <w:r>
              <w:t xml:space="preserve">Floor </w:t>
            </w:r>
            <w:r>
              <w:rPr>
                <w:b/>
                <w:color w:val="4472C4" w:themeColor="accent1"/>
              </w:rPr>
              <w:t>4</w:t>
            </w:r>
          </w:p>
          <w:p w14:paraId="5E216B81" w14:textId="77777777" w:rsidR="00C423BD" w:rsidRDefault="006F7B6E">
            <w:pPr>
              <w:spacing w:line="276" w:lineRule="auto"/>
              <w:jc w:val="right"/>
            </w:pPr>
            <w:r>
              <w:t xml:space="preserve">Floor </w:t>
            </w:r>
            <w:r>
              <w:rPr>
                <w:b/>
                <w:color w:val="4472C4" w:themeColor="accent1"/>
              </w:rPr>
              <w:t>G</w:t>
            </w:r>
          </w:p>
          <w:p w14:paraId="432627B4" w14:textId="77777777" w:rsidR="00C423BD" w:rsidRDefault="006F7B6E">
            <w:pPr>
              <w:spacing w:line="276" w:lineRule="auto"/>
              <w:jc w:val="right"/>
            </w:pPr>
            <w:r>
              <w:t xml:space="preserve">Floor </w:t>
            </w:r>
            <w:r>
              <w:rPr>
                <w:b/>
                <w:color w:val="4472C4" w:themeColor="accent1"/>
              </w:rPr>
              <w:t>Ground</w:t>
            </w:r>
          </w:p>
        </w:tc>
        <w:tc>
          <w:tcPr>
            <w:tcW w:w="756" w:type="pct"/>
            <w:vAlign w:val="center"/>
          </w:tcPr>
          <w:p w14:paraId="29CDF730" w14:textId="77777777" w:rsidR="00C423BD" w:rsidRDefault="006F7B6E">
            <w:pPr>
              <w:spacing w:line="276" w:lineRule="auto"/>
            </w:pPr>
            <w:r>
              <w:t xml:space="preserve">  [</w:t>
            </w:r>
            <w:r>
              <w:rPr>
                <w:i/>
              </w:rPr>
              <w:t>Correct</w:t>
            </w:r>
            <w:r>
              <w:t>]</w:t>
            </w:r>
          </w:p>
          <w:p w14:paraId="5D90BB43" w14:textId="77777777" w:rsidR="00C423BD" w:rsidRDefault="006F7B6E">
            <w:pPr>
              <w:spacing w:line="276" w:lineRule="auto"/>
            </w:pPr>
            <w:r>
              <w:t xml:space="preserve">  [</w:t>
            </w:r>
            <w:r>
              <w:rPr>
                <w:i/>
                <w:iCs/>
              </w:rPr>
              <w:t>C</w:t>
            </w:r>
            <w:r>
              <w:rPr>
                <w:i/>
              </w:rPr>
              <w:t>orrect</w:t>
            </w:r>
            <w:r>
              <w:t>]</w:t>
            </w:r>
          </w:p>
          <w:p w14:paraId="146CD67B" w14:textId="77777777" w:rsidR="00C423BD" w:rsidRDefault="006F7B6E">
            <w:pPr>
              <w:spacing w:line="276" w:lineRule="auto"/>
            </w:pPr>
            <w:r>
              <w:t xml:space="preserve">  [</w:t>
            </w:r>
            <w:r>
              <w:rPr>
                <w:i/>
                <w:iCs/>
              </w:rPr>
              <w:t>Correct</w:t>
            </w:r>
            <w:r>
              <w:t>]</w:t>
            </w:r>
          </w:p>
        </w:tc>
      </w:tr>
    </w:tbl>
    <w:p w14:paraId="209B852F" w14:textId="77777777" w:rsidR="00C423BD" w:rsidRDefault="006F7B6E" w:rsidP="006F59D7">
      <w:pPr>
        <w:pStyle w:val="Heading5"/>
        <w:ind w:left="709" w:hanging="283"/>
      </w:pPr>
      <w:r>
        <w:t>Prefixes of floor number</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5389"/>
        <w:gridCol w:w="2269"/>
        <w:gridCol w:w="1368"/>
      </w:tblGrid>
      <w:tr w:rsidR="00C423BD" w14:paraId="4721737A" w14:textId="77777777">
        <w:trPr>
          <w:trHeight w:val="81"/>
        </w:trPr>
        <w:tc>
          <w:tcPr>
            <w:tcW w:w="2985" w:type="pct"/>
            <w:vAlign w:val="center"/>
          </w:tcPr>
          <w:p w14:paraId="0951146D" w14:textId="77777777" w:rsidR="00C423BD" w:rsidRDefault="006F7B6E" w:rsidP="006F59D7">
            <w:pPr>
              <w:spacing w:before="0" w:line="276" w:lineRule="auto"/>
              <w:ind w:left="426"/>
              <w:jc w:val="both"/>
            </w:pPr>
            <w:r>
              <w:t>Floor number shall be preceded by a prefix ‘Floor’. The terms like ‘Number’ or ‘No.’ after the prefix shall not be used.</w:t>
            </w:r>
          </w:p>
          <w:p w14:paraId="06893D7E" w14:textId="77777777" w:rsidR="00C423BD" w:rsidRDefault="00C423BD">
            <w:pPr>
              <w:spacing w:before="0" w:line="276" w:lineRule="auto"/>
            </w:pPr>
          </w:p>
          <w:p w14:paraId="5A08BE79" w14:textId="77777777" w:rsidR="00C423BD" w:rsidRDefault="00C423BD">
            <w:pPr>
              <w:spacing w:before="0" w:line="276" w:lineRule="auto"/>
            </w:pPr>
          </w:p>
        </w:tc>
        <w:tc>
          <w:tcPr>
            <w:tcW w:w="1257" w:type="pct"/>
            <w:vAlign w:val="center"/>
          </w:tcPr>
          <w:p w14:paraId="1C800E89" w14:textId="77777777" w:rsidR="00C423BD" w:rsidRDefault="006F7B6E">
            <w:pPr>
              <w:spacing w:line="276" w:lineRule="auto"/>
              <w:jc w:val="right"/>
            </w:pPr>
            <w:r>
              <w:rPr>
                <w:b/>
                <w:color w:val="4472C4" w:themeColor="accent1"/>
              </w:rPr>
              <w:t xml:space="preserve">Floor </w:t>
            </w:r>
            <w:r>
              <w:t>12</w:t>
            </w:r>
          </w:p>
          <w:p w14:paraId="77BA6ACB" w14:textId="77777777" w:rsidR="00C423BD" w:rsidRDefault="006F7B6E">
            <w:pPr>
              <w:spacing w:line="276" w:lineRule="auto"/>
              <w:jc w:val="right"/>
            </w:pPr>
            <w:r>
              <w:rPr>
                <w:b/>
                <w:color w:val="4472C4" w:themeColor="accent1"/>
              </w:rPr>
              <w:t>Floor No.</w:t>
            </w:r>
            <w:r>
              <w:rPr>
                <w:color w:val="4472C4" w:themeColor="accent1"/>
              </w:rPr>
              <w:t xml:space="preserve"> </w:t>
            </w:r>
            <w:r>
              <w:t>12</w:t>
            </w:r>
          </w:p>
          <w:p w14:paraId="459FE375" w14:textId="77777777" w:rsidR="00C423BD" w:rsidRDefault="006F7B6E">
            <w:pPr>
              <w:spacing w:line="276" w:lineRule="auto"/>
              <w:jc w:val="right"/>
            </w:pPr>
            <w:r>
              <w:t>12</w:t>
            </w:r>
          </w:p>
          <w:p w14:paraId="21E5E722" w14:textId="77777777" w:rsidR="00C423BD" w:rsidRDefault="006F7B6E">
            <w:pPr>
              <w:spacing w:line="276" w:lineRule="auto"/>
              <w:jc w:val="right"/>
            </w:pPr>
            <w:r>
              <w:t>12</w:t>
            </w:r>
            <w:r>
              <w:rPr>
                <w:vertAlign w:val="superscript"/>
              </w:rPr>
              <w:t>th</w:t>
            </w:r>
            <w:r>
              <w:t xml:space="preserve"> </w:t>
            </w:r>
            <w:r>
              <w:rPr>
                <w:b/>
                <w:color w:val="4472C4" w:themeColor="accent1"/>
              </w:rPr>
              <w:t>Floor</w:t>
            </w:r>
          </w:p>
          <w:p w14:paraId="0BE0BED9" w14:textId="77777777" w:rsidR="00C423BD" w:rsidRDefault="006F7B6E">
            <w:pPr>
              <w:spacing w:line="276" w:lineRule="auto"/>
              <w:jc w:val="right"/>
            </w:pPr>
            <w:r>
              <w:rPr>
                <w:b/>
                <w:color w:val="4472C4" w:themeColor="accent1"/>
              </w:rPr>
              <w:t>Level</w:t>
            </w:r>
            <w:r>
              <w:t xml:space="preserve"> 12</w:t>
            </w:r>
          </w:p>
        </w:tc>
        <w:tc>
          <w:tcPr>
            <w:tcW w:w="758" w:type="pct"/>
            <w:vAlign w:val="center"/>
          </w:tcPr>
          <w:p w14:paraId="480646D9" w14:textId="77777777" w:rsidR="00C423BD" w:rsidRDefault="006F7B6E">
            <w:pPr>
              <w:spacing w:line="276" w:lineRule="auto"/>
            </w:pPr>
            <w:r>
              <w:t xml:space="preserve">  [</w:t>
            </w:r>
            <w:r>
              <w:rPr>
                <w:i/>
              </w:rPr>
              <w:t>Correct</w:t>
            </w:r>
            <w:r>
              <w:t>]</w:t>
            </w:r>
          </w:p>
          <w:p w14:paraId="33D8DFA1" w14:textId="77777777" w:rsidR="00C423BD" w:rsidRDefault="006F7B6E">
            <w:pPr>
              <w:spacing w:line="276" w:lineRule="auto"/>
            </w:pPr>
            <w:r>
              <w:t xml:space="preserve">  [</w:t>
            </w:r>
            <w:r>
              <w:rPr>
                <w:i/>
              </w:rPr>
              <w:t>Incorrect</w:t>
            </w:r>
            <w:r>
              <w:t>]</w:t>
            </w:r>
          </w:p>
          <w:p w14:paraId="2207F370" w14:textId="77777777" w:rsidR="00C423BD" w:rsidRDefault="006F7B6E">
            <w:pPr>
              <w:spacing w:line="276" w:lineRule="auto"/>
            </w:pPr>
            <w:r>
              <w:t xml:space="preserve">  [</w:t>
            </w:r>
            <w:r>
              <w:rPr>
                <w:i/>
              </w:rPr>
              <w:t>Incorrect</w:t>
            </w:r>
            <w:r>
              <w:t>]</w:t>
            </w:r>
          </w:p>
          <w:p w14:paraId="2612E243" w14:textId="77777777" w:rsidR="00C423BD" w:rsidRDefault="006F7B6E">
            <w:pPr>
              <w:spacing w:line="276" w:lineRule="auto"/>
            </w:pPr>
            <w:r>
              <w:t xml:space="preserve">  [</w:t>
            </w:r>
            <w:r>
              <w:rPr>
                <w:i/>
              </w:rPr>
              <w:t>Incorrect</w:t>
            </w:r>
            <w:r>
              <w:t>]</w:t>
            </w:r>
          </w:p>
          <w:p w14:paraId="3D7EDE43" w14:textId="77777777" w:rsidR="00C423BD" w:rsidRDefault="006F7B6E">
            <w:pPr>
              <w:spacing w:line="276" w:lineRule="auto"/>
            </w:pPr>
            <w:r>
              <w:t xml:space="preserve">  [</w:t>
            </w:r>
            <w:r>
              <w:rPr>
                <w:i/>
              </w:rPr>
              <w:t>Incorrect</w:t>
            </w:r>
            <w:r>
              <w:t>]</w:t>
            </w:r>
          </w:p>
        </w:tc>
      </w:tr>
    </w:tbl>
    <w:p w14:paraId="6957DF91" w14:textId="77777777" w:rsidR="00C423BD" w:rsidRDefault="006F7B6E" w:rsidP="006F59D7">
      <w:pPr>
        <w:pStyle w:val="Heading5"/>
        <w:ind w:left="709" w:hanging="283"/>
        <w:rPr>
          <w:b w:val="0"/>
        </w:rPr>
      </w:pPr>
      <w:r>
        <w:t>Numerals in floor number</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6063"/>
        <w:gridCol w:w="1596"/>
        <w:gridCol w:w="1367"/>
      </w:tblGrid>
      <w:tr w:rsidR="00C423BD" w14:paraId="7B435BFE" w14:textId="77777777">
        <w:trPr>
          <w:trHeight w:val="81"/>
        </w:trPr>
        <w:tc>
          <w:tcPr>
            <w:tcW w:w="3359" w:type="pct"/>
            <w:vAlign w:val="center"/>
          </w:tcPr>
          <w:p w14:paraId="6B28AC1E" w14:textId="77777777" w:rsidR="00C423BD" w:rsidRDefault="006F7B6E" w:rsidP="006F59D7">
            <w:pPr>
              <w:spacing w:line="276" w:lineRule="auto"/>
              <w:ind w:left="426"/>
              <w:jc w:val="both"/>
            </w:pPr>
            <w:r>
              <w:t xml:space="preserve">Numerals used in floor numbers shall be expressed using Arabic numerals (e.g., 1, 2, 3). Roman numerals, spelled-out numbers, or any other numeral system shall not be used. Suffixes such as </w:t>
            </w:r>
            <w:r>
              <w:rPr>
                <w:i/>
              </w:rPr>
              <w:t>–</w:t>
            </w:r>
            <w:proofErr w:type="spellStart"/>
            <w:r>
              <w:rPr>
                <w:i/>
              </w:rPr>
              <w:t>st</w:t>
            </w:r>
            <w:proofErr w:type="spellEnd"/>
            <w:r>
              <w:rPr>
                <w:i/>
              </w:rPr>
              <w:t>, –</w:t>
            </w:r>
            <w:proofErr w:type="spellStart"/>
            <w:r>
              <w:rPr>
                <w:i/>
              </w:rPr>
              <w:t>nd</w:t>
            </w:r>
            <w:proofErr w:type="spellEnd"/>
            <w:r>
              <w:rPr>
                <w:i/>
              </w:rPr>
              <w:t>, –</w:t>
            </w:r>
            <w:proofErr w:type="spellStart"/>
            <w:r>
              <w:rPr>
                <w:i/>
              </w:rPr>
              <w:t>rd</w:t>
            </w:r>
            <w:proofErr w:type="spellEnd"/>
            <w:r>
              <w:t xml:space="preserve">, or </w:t>
            </w:r>
            <w:r>
              <w:rPr>
                <w:i/>
              </w:rPr>
              <w:t>–</w:t>
            </w:r>
            <w:proofErr w:type="spellStart"/>
            <w:r>
              <w:rPr>
                <w:i/>
              </w:rPr>
              <w:t>th</w:t>
            </w:r>
            <w:proofErr w:type="spellEnd"/>
            <w:r>
              <w:rPr>
                <w:i/>
              </w:rPr>
              <w:t xml:space="preserve"> </w:t>
            </w:r>
            <w:r>
              <w:t>shall not be included with the numerals.</w:t>
            </w:r>
          </w:p>
        </w:tc>
        <w:tc>
          <w:tcPr>
            <w:tcW w:w="884" w:type="pct"/>
            <w:vAlign w:val="center"/>
          </w:tcPr>
          <w:p w14:paraId="125FF110" w14:textId="77777777" w:rsidR="00C423BD" w:rsidRDefault="006F7B6E">
            <w:pPr>
              <w:spacing w:line="276" w:lineRule="auto"/>
              <w:jc w:val="right"/>
            </w:pPr>
            <w:r>
              <w:t xml:space="preserve">Floor </w:t>
            </w:r>
            <w:r>
              <w:rPr>
                <w:b/>
                <w:color w:val="4472C4" w:themeColor="accent1"/>
              </w:rPr>
              <w:t>6</w:t>
            </w:r>
          </w:p>
          <w:p w14:paraId="05AFB787" w14:textId="77777777" w:rsidR="00C423BD" w:rsidRDefault="006F7B6E">
            <w:pPr>
              <w:spacing w:line="276" w:lineRule="auto"/>
              <w:jc w:val="right"/>
            </w:pPr>
            <w:proofErr w:type="gramStart"/>
            <w:r>
              <w:t xml:space="preserve">Floor  </w:t>
            </w:r>
            <w:r>
              <w:rPr>
                <w:b/>
                <w:color w:val="4472C4" w:themeColor="accent1"/>
              </w:rPr>
              <w:t>VI</w:t>
            </w:r>
            <w:proofErr w:type="gramEnd"/>
          </w:p>
          <w:p w14:paraId="412058CF" w14:textId="77777777" w:rsidR="00C423BD" w:rsidRDefault="006F7B6E">
            <w:pPr>
              <w:spacing w:line="276" w:lineRule="auto"/>
              <w:jc w:val="right"/>
            </w:pPr>
            <w:r>
              <w:t xml:space="preserve">Floor </w:t>
            </w:r>
            <w:r>
              <w:rPr>
                <w:b/>
                <w:color w:val="4472C4" w:themeColor="accent1"/>
              </w:rPr>
              <w:t>6</w:t>
            </w:r>
            <w:r>
              <w:rPr>
                <w:b/>
                <w:color w:val="4472C4" w:themeColor="accent1"/>
                <w:vertAlign w:val="superscript"/>
              </w:rPr>
              <w:t>th</w:t>
            </w:r>
          </w:p>
        </w:tc>
        <w:tc>
          <w:tcPr>
            <w:tcW w:w="757" w:type="pct"/>
            <w:vAlign w:val="center"/>
          </w:tcPr>
          <w:p w14:paraId="10FBE1D5" w14:textId="77777777" w:rsidR="00C423BD" w:rsidRDefault="006F7B6E">
            <w:pPr>
              <w:spacing w:line="276" w:lineRule="auto"/>
            </w:pPr>
            <w:r>
              <w:t xml:space="preserve">  [</w:t>
            </w:r>
            <w:r>
              <w:rPr>
                <w:i/>
              </w:rPr>
              <w:t>Correct</w:t>
            </w:r>
            <w:r>
              <w:t>]</w:t>
            </w:r>
          </w:p>
          <w:p w14:paraId="2A1359AF" w14:textId="77777777" w:rsidR="00C423BD" w:rsidRDefault="006F7B6E">
            <w:pPr>
              <w:spacing w:line="276" w:lineRule="auto"/>
            </w:pPr>
            <w:r>
              <w:t xml:space="preserve">  [</w:t>
            </w:r>
            <w:r>
              <w:rPr>
                <w:i/>
              </w:rPr>
              <w:t>Incorrect</w:t>
            </w:r>
            <w:r>
              <w:t>]</w:t>
            </w:r>
          </w:p>
          <w:p w14:paraId="436455FB" w14:textId="77777777" w:rsidR="00C423BD" w:rsidRDefault="006F7B6E">
            <w:pPr>
              <w:spacing w:line="276" w:lineRule="auto"/>
            </w:pPr>
            <w:r>
              <w:t xml:space="preserve">  [</w:t>
            </w:r>
            <w:r>
              <w:rPr>
                <w:i/>
              </w:rPr>
              <w:t>Incorrect</w:t>
            </w:r>
            <w:r>
              <w:t>]</w:t>
            </w:r>
          </w:p>
        </w:tc>
      </w:tr>
    </w:tbl>
    <w:p w14:paraId="622D08FF" w14:textId="77777777" w:rsidR="00C423BD" w:rsidRDefault="006F7B6E" w:rsidP="006F59D7">
      <w:pPr>
        <w:pStyle w:val="Heading5"/>
        <w:ind w:left="709" w:hanging="283"/>
        <w:rPr>
          <w:b w:val="0"/>
        </w:rPr>
      </w:pPr>
      <w:r>
        <w:t>Integers in floor number</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6101"/>
        <w:gridCol w:w="1560"/>
        <w:gridCol w:w="1365"/>
      </w:tblGrid>
      <w:tr w:rsidR="00C423BD" w14:paraId="10DDF023" w14:textId="77777777">
        <w:tc>
          <w:tcPr>
            <w:tcW w:w="3380" w:type="pct"/>
            <w:vAlign w:val="center"/>
          </w:tcPr>
          <w:p w14:paraId="74BF03DD" w14:textId="77777777" w:rsidR="00C423BD" w:rsidRDefault="006F7B6E" w:rsidP="006F59D7">
            <w:pPr>
              <w:spacing w:line="276" w:lineRule="auto"/>
              <w:ind w:left="426"/>
              <w:jc w:val="both"/>
            </w:pPr>
            <w:r>
              <w:t>Floor number shall be represented as positive integers only. Zero (0), leading zeros (e.g., 01, 002), or decimal values (e.g., 1.5) shall not be used.</w:t>
            </w:r>
          </w:p>
        </w:tc>
        <w:tc>
          <w:tcPr>
            <w:tcW w:w="864" w:type="pct"/>
            <w:vAlign w:val="center"/>
          </w:tcPr>
          <w:p w14:paraId="5F041E55" w14:textId="77777777" w:rsidR="00C423BD" w:rsidRDefault="006F7B6E">
            <w:pPr>
              <w:spacing w:line="276" w:lineRule="auto"/>
              <w:jc w:val="right"/>
            </w:pPr>
            <w:r>
              <w:t xml:space="preserve">Floor </w:t>
            </w:r>
            <w:r>
              <w:rPr>
                <w:b/>
                <w:color w:val="4472C4" w:themeColor="accent1"/>
              </w:rPr>
              <w:t>5</w:t>
            </w:r>
          </w:p>
          <w:p w14:paraId="3C0C9632" w14:textId="77777777" w:rsidR="00C423BD" w:rsidRDefault="006F7B6E">
            <w:pPr>
              <w:spacing w:line="276" w:lineRule="auto"/>
              <w:jc w:val="right"/>
            </w:pPr>
            <w:r>
              <w:t xml:space="preserve">Floor </w:t>
            </w:r>
            <w:r>
              <w:rPr>
                <w:b/>
                <w:color w:val="4472C4" w:themeColor="accent1"/>
              </w:rPr>
              <w:t>05</w:t>
            </w:r>
          </w:p>
        </w:tc>
        <w:tc>
          <w:tcPr>
            <w:tcW w:w="756" w:type="pct"/>
            <w:vAlign w:val="center"/>
          </w:tcPr>
          <w:p w14:paraId="49EAC48B" w14:textId="77777777" w:rsidR="00C423BD" w:rsidRDefault="006F7B6E">
            <w:pPr>
              <w:spacing w:line="276" w:lineRule="auto"/>
            </w:pPr>
            <w:r>
              <w:t xml:space="preserve">  [</w:t>
            </w:r>
            <w:r>
              <w:rPr>
                <w:i/>
                <w:iCs/>
              </w:rPr>
              <w:t>C</w:t>
            </w:r>
            <w:r>
              <w:rPr>
                <w:i/>
              </w:rPr>
              <w:t>orrect</w:t>
            </w:r>
            <w:r>
              <w:t>]</w:t>
            </w:r>
          </w:p>
          <w:p w14:paraId="4E82F42B" w14:textId="77777777" w:rsidR="00C423BD" w:rsidRDefault="006F7B6E">
            <w:pPr>
              <w:spacing w:line="276" w:lineRule="auto"/>
            </w:pPr>
            <w:r>
              <w:t xml:space="preserve">  [</w:t>
            </w:r>
            <w:r>
              <w:rPr>
                <w:i/>
                <w:iCs/>
              </w:rPr>
              <w:t>In</w:t>
            </w:r>
            <w:r>
              <w:t>c</w:t>
            </w:r>
            <w:r>
              <w:rPr>
                <w:i/>
              </w:rPr>
              <w:t>orrect</w:t>
            </w:r>
            <w:r>
              <w:t>]</w:t>
            </w:r>
          </w:p>
        </w:tc>
      </w:tr>
    </w:tbl>
    <w:p w14:paraId="2D523260" w14:textId="77777777" w:rsidR="00C423BD" w:rsidRDefault="006F7B6E" w:rsidP="006F59D7">
      <w:pPr>
        <w:pStyle w:val="Heading5"/>
        <w:ind w:left="709" w:hanging="283"/>
      </w:pPr>
      <w:r>
        <w:lastRenderedPageBreak/>
        <w:t>Alphabets in floor number</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5389"/>
        <w:gridCol w:w="2269"/>
        <w:gridCol w:w="1368"/>
      </w:tblGrid>
      <w:tr w:rsidR="00C423BD" w14:paraId="1BF68193" w14:textId="77777777">
        <w:trPr>
          <w:trHeight w:val="81"/>
        </w:trPr>
        <w:tc>
          <w:tcPr>
            <w:tcW w:w="2985" w:type="pct"/>
          </w:tcPr>
          <w:p w14:paraId="4563678A" w14:textId="3CBB1B8C" w:rsidR="00C423BD" w:rsidRDefault="006F7B6E" w:rsidP="006F59D7">
            <w:pPr>
              <w:spacing w:line="276" w:lineRule="auto"/>
              <w:ind w:left="426"/>
              <w:jc w:val="both"/>
            </w:pPr>
            <w:r>
              <w:t xml:space="preserve">Floor levels that are non-numeric in nature, words like ‘Ground’, ‘Upper Ground’, ‘Lower Ground’, ‘Basement’ </w:t>
            </w:r>
            <w:r w:rsidR="00564082">
              <w:t xml:space="preserve">shall </w:t>
            </w:r>
            <w:r>
              <w:t>be used. Abbreviations such as ‘G’ for ‘Ground’, ‘UG’ for ‘Upper Ground’, ‘LG’ for ‘Lower Ground’ and ‘B’ for ‘Basement’ may also be used.</w:t>
            </w:r>
          </w:p>
        </w:tc>
        <w:tc>
          <w:tcPr>
            <w:tcW w:w="1257" w:type="pct"/>
            <w:vAlign w:val="center"/>
          </w:tcPr>
          <w:p w14:paraId="1187EABC" w14:textId="77777777" w:rsidR="00C423BD" w:rsidRDefault="006F7B6E">
            <w:pPr>
              <w:spacing w:line="276" w:lineRule="auto"/>
              <w:jc w:val="right"/>
            </w:pPr>
            <w:r>
              <w:t xml:space="preserve">Floor </w:t>
            </w:r>
            <w:r>
              <w:rPr>
                <w:b/>
                <w:color w:val="4472C4" w:themeColor="accent1"/>
              </w:rPr>
              <w:t>Lower Ground</w:t>
            </w:r>
          </w:p>
          <w:p w14:paraId="2644DA5B" w14:textId="77777777" w:rsidR="00C423BD" w:rsidRDefault="006F7B6E">
            <w:pPr>
              <w:spacing w:line="276" w:lineRule="auto"/>
              <w:jc w:val="right"/>
            </w:pPr>
            <w:r>
              <w:t xml:space="preserve">Floor </w:t>
            </w:r>
            <w:r>
              <w:rPr>
                <w:b/>
                <w:color w:val="4472C4" w:themeColor="accent1"/>
              </w:rPr>
              <w:t>B</w:t>
            </w:r>
          </w:p>
          <w:p w14:paraId="3A79A768" w14:textId="77777777" w:rsidR="00C423BD" w:rsidRDefault="00C423BD">
            <w:pPr>
              <w:spacing w:line="276" w:lineRule="auto"/>
              <w:jc w:val="right"/>
            </w:pPr>
          </w:p>
        </w:tc>
        <w:tc>
          <w:tcPr>
            <w:tcW w:w="758" w:type="pct"/>
            <w:vAlign w:val="center"/>
          </w:tcPr>
          <w:p w14:paraId="68180C28" w14:textId="77777777" w:rsidR="00C423BD" w:rsidRDefault="006F7B6E">
            <w:pPr>
              <w:spacing w:line="276" w:lineRule="auto"/>
            </w:pPr>
            <w:r>
              <w:t xml:space="preserve">  [</w:t>
            </w:r>
            <w:r>
              <w:rPr>
                <w:i/>
              </w:rPr>
              <w:t>Correct</w:t>
            </w:r>
            <w:r>
              <w:t>]</w:t>
            </w:r>
          </w:p>
          <w:p w14:paraId="7D975064" w14:textId="77777777" w:rsidR="00C423BD" w:rsidRDefault="006F7B6E">
            <w:pPr>
              <w:spacing w:line="276" w:lineRule="auto"/>
            </w:pPr>
            <w:r>
              <w:t xml:space="preserve">  [</w:t>
            </w:r>
            <w:r>
              <w:rPr>
                <w:i/>
              </w:rPr>
              <w:t>Correct</w:t>
            </w:r>
            <w:r>
              <w:t>]</w:t>
            </w:r>
          </w:p>
          <w:p w14:paraId="30F401D1" w14:textId="77777777" w:rsidR="00C423BD" w:rsidRDefault="006F7B6E">
            <w:pPr>
              <w:spacing w:line="276" w:lineRule="auto"/>
            </w:pPr>
            <w:r>
              <w:t xml:space="preserve">  </w:t>
            </w:r>
          </w:p>
        </w:tc>
      </w:tr>
    </w:tbl>
    <w:p w14:paraId="5AD5A54A" w14:textId="77777777" w:rsidR="00C423BD" w:rsidRDefault="006F7B6E" w:rsidP="006F59D7">
      <w:pPr>
        <w:pStyle w:val="Heading5"/>
        <w:ind w:left="709" w:hanging="283"/>
        <w:rPr>
          <w:b w:val="0"/>
        </w:rPr>
      </w:pPr>
      <w:r>
        <w:t>Punctuations in floor number</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6101"/>
        <w:gridCol w:w="1560"/>
        <w:gridCol w:w="1365"/>
      </w:tblGrid>
      <w:tr w:rsidR="00C423BD" w14:paraId="597D08DD" w14:textId="77777777">
        <w:tc>
          <w:tcPr>
            <w:tcW w:w="3380" w:type="pct"/>
            <w:vAlign w:val="center"/>
          </w:tcPr>
          <w:p w14:paraId="5132ED43" w14:textId="77777777" w:rsidR="00C423BD" w:rsidRDefault="006F7B6E" w:rsidP="006F59D7">
            <w:pPr>
              <w:spacing w:line="276" w:lineRule="auto"/>
              <w:ind w:left="426"/>
              <w:jc w:val="both"/>
            </w:pPr>
            <w:r>
              <w:t>Floor number shall not include punctuations like a full stop [.], hyphen [-], etc.</w:t>
            </w:r>
          </w:p>
        </w:tc>
        <w:tc>
          <w:tcPr>
            <w:tcW w:w="864" w:type="pct"/>
            <w:vAlign w:val="center"/>
          </w:tcPr>
          <w:p w14:paraId="29C4F3F7" w14:textId="77777777" w:rsidR="00C423BD" w:rsidRDefault="006F7B6E">
            <w:pPr>
              <w:spacing w:line="276" w:lineRule="auto"/>
              <w:jc w:val="right"/>
            </w:pPr>
            <w:r>
              <w:t xml:space="preserve">Floor </w:t>
            </w:r>
            <w:r>
              <w:rPr>
                <w:b/>
                <w:color w:val="4472C4" w:themeColor="accent1"/>
              </w:rPr>
              <w:t>LG</w:t>
            </w:r>
            <w:r>
              <w:t xml:space="preserve"> </w:t>
            </w:r>
          </w:p>
          <w:p w14:paraId="03D00F4B" w14:textId="77777777" w:rsidR="00C423BD" w:rsidRDefault="006F7B6E">
            <w:pPr>
              <w:spacing w:line="276" w:lineRule="auto"/>
              <w:jc w:val="right"/>
            </w:pPr>
            <w:r>
              <w:t xml:space="preserve">Floor </w:t>
            </w:r>
            <w:r>
              <w:rPr>
                <w:b/>
                <w:color w:val="4472C4" w:themeColor="accent1"/>
              </w:rPr>
              <w:t>L.G.</w:t>
            </w:r>
          </w:p>
        </w:tc>
        <w:tc>
          <w:tcPr>
            <w:tcW w:w="756" w:type="pct"/>
            <w:vAlign w:val="center"/>
          </w:tcPr>
          <w:p w14:paraId="5FE76B70" w14:textId="77777777" w:rsidR="00C423BD" w:rsidRDefault="006F7B6E">
            <w:pPr>
              <w:spacing w:line="276" w:lineRule="auto"/>
            </w:pPr>
            <w:r>
              <w:t xml:space="preserve">  [</w:t>
            </w:r>
            <w:r>
              <w:rPr>
                <w:i/>
                <w:iCs/>
              </w:rPr>
              <w:t>C</w:t>
            </w:r>
            <w:r>
              <w:rPr>
                <w:i/>
              </w:rPr>
              <w:t>orrect</w:t>
            </w:r>
            <w:r>
              <w:t>]</w:t>
            </w:r>
          </w:p>
          <w:p w14:paraId="4C11948F" w14:textId="77777777" w:rsidR="00C423BD" w:rsidRDefault="006F7B6E">
            <w:pPr>
              <w:spacing w:line="276" w:lineRule="auto"/>
            </w:pPr>
            <w:r>
              <w:t xml:space="preserve">  [</w:t>
            </w:r>
            <w:r>
              <w:rPr>
                <w:i/>
                <w:iCs/>
              </w:rPr>
              <w:t>In</w:t>
            </w:r>
            <w:r>
              <w:t>c</w:t>
            </w:r>
            <w:r>
              <w:rPr>
                <w:i/>
              </w:rPr>
              <w:t>orrect</w:t>
            </w:r>
            <w:r>
              <w:t>]</w:t>
            </w:r>
          </w:p>
        </w:tc>
      </w:tr>
    </w:tbl>
    <w:p w14:paraId="2CC9FB1A" w14:textId="77777777" w:rsidR="00C423BD" w:rsidRDefault="006F7B6E" w:rsidP="006F59D7">
      <w:pPr>
        <w:pStyle w:val="Heading4"/>
        <w:spacing w:after="240"/>
        <w:ind w:left="284" w:hanging="284"/>
        <w:rPr>
          <w:b w:val="0"/>
        </w:rPr>
      </w:pPr>
      <w:bookmarkStart w:id="90" w:name="_Toc203890731"/>
      <w:r>
        <w:t>Tower/ Block/ Wing/ Building etc. number</w:t>
      </w:r>
      <w:bookmarkEnd w:id="90"/>
    </w:p>
    <w:p w14:paraId="5BB2CEBD" w14:textId="77777777" w:rsidR="00C423BD" w:rsidRDefault="006F7B6E" w:rsidP="006F59D7">
      <w:pPr>
        <w:pStyle w:val="Heading5"/>
        <w:ind w:left="709" w:hanging="283"/>
        <w:rPr>
          <w:b w:val="0"/>
        </w:rPr>
      </w:pPr>
      <w:r>
        <w:t>Definition</w:t>
      </w:r>
    </w:p>
    <w:p w14:paraId="75B20EA2" w14:textId="77777777" w:rsidR="00C423BD" w:rsidRDefault="006F7B6E" w:rsidP="006F59D7">
      <w:pPr>
        <w:spacing w:line="276" w:lineRule="auto"/>
        <w:ind w:left="426"/>
        <w:jc w:val="both"/>
      </w:pPr>
      <w:r>
        <w:t xml:space="preserve">It refers to the numeric identifier assigned to a specific </w:t>
      </w:r>
      <w:r>
        <w:rPr>
          <w:color w:val="000000" w:themeColor="text1"/>
        </w:rPr>
        <w:t xml:space="preserve">tower/ block/ wing/ building, etc., </w:t>
      </w:r>
      <w:r>
        <w:t>within a larger building complex in which the unit is located.</w:t>
      </w:r>
    </w:p>
    <w:p w14:paraId="4AE86539" w14:textId="77777777" w:rsidR="00C423BD" w:rsidRDefault="006F7B6E" w:rsidP="006F59D7">
      <w:pPr>
        <w:pStyle w:val="Heading5"/>
        <w:ind w:left="426" w:firstLine="0"/>
        <w:rPr>
          <w:b w:val="0"/>
        </w:rPr>
      </w:pPr>
      <w:r>
        <w:t>Characters in tower/ block/ wing/ building etc. number</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6085"/>
        <w:gridCol w:w="1576"/>
        <w:gridCol w:w="1365"/>
      </w:tblGrid>
      <w:tr w:rsidR="00C423BD" w14:paraId="303B4F73" w14:textId="77777777">
        <w:trPr>
          <w:trHeight w:val="81"/>
        </w:trPr>
        <w:tc>
          <w:tcPr>
            <w:tcW w:w="3371" w:type="pct"/>
            <w:vAlign w:val="center"/>
          </w:tcPr>
          <w:p w14:paraId="508005A9" w14:textId="77777777" w:rsidR="00C423BD" w:rsidRDefault="006F7B6E" w:rsidP="006F59D7">
            <w:pPr>
              <w:spacing w:line="276" w:lineRule="auto"/>
              <w:ind w:left="426"/>
              <w:jc w:val="both"/>
            </w:pPr>
            <w:r>
              <w:t>A tower/ block/ wing/ building number shall be defined using standard alphanumeric characters. The alphabets in the tower/ block/ wing etc. number shall be in upper case.</w:t>
            </w:r>
          </w:p>
        </w:tc>
        <w:tc>
          <w:tcPr>
            <w:tcW w:w="873" w:type="pct"/>
            <w:vAlign w:val="center"/>
          </w:tcPr>
          <w:p w14:paraId="5A6608F2" w14:textId="77777777" w:rsidR="00C423BD" w:rsidRDefault="006F7B6E">
            <w:pPr>
              <w:spacing w:line="276" w:lineRule="auto"/>
              <w:jc w:val="right"/>
            </w:pPr>
            <w:r>
              <w:t xml:space="preserve">Core </w:t>
            </w:r>
            <w:r>
              <w:rPr>
                <w:b/>
                <w:color w:val="4472C4" w:themeColor="accent1"/>
              </w:rPr>
              <w:t>A1</w:t>
            </w:r>
          </w:p>
          <w:p w14:paraId="177222FA" w14:textId="77777777" w:rsidR="00C423BD" w:rsidRDefault="006F7B6E">
            <w:pPr>
              <w:spacing w:line="276" w:lineRule="auto"/>
              <w:jc w:val="right"/>
            </w:pPr>
            <w:r>
              <w:t xml:space="preserve">Wing </w:t>
            </w:r>
            <w:r>
              <w:rPr>
                <w:b/>
                <w:color w:val="4472C4" w:themeColor="accent1"/>
              </w:rPr>
              <w:t>6B</w:t>
            </w:r>
          </w:p>
        </w:tc>
        <w:tc>
          <w:tcPr>
            <w:tcW w:w="757" w:type="pct"/>
            <w:vAlign w:val="center"/>
          </w:tcPr>
          <w:p w14:paraId="10B49C5A" w14:textId="77777777" w:rsidR="00C423BD" w:rsidRDefault="006F7B6E">
            <w:pPr>
              <w:spacing w:line="276" w:lineRule="auto"/>
            </w:pPr>
            <w:r>
              <w:t xml:space="preserve">  [</w:t>
            </w:r>
            <w:r>
              <w:rPr>
                <w:i/>
              </w:rPr>
              <w:t>Correct</w:t>
            </w:r>
            <w:r>
              <w:t>]</w:t>
            </w:r>
          </w:p>
          <w:p w14:paraId="7BDEDFC4" w14:textId="77777777" w:rsidR="00C423BD" w:rsidRDefault="006F7B6E">
            <w:pPr>
              <w:spacing w:line="276" w:lineRule="auto"/>
            </w:pPr>
            <w:r>
              <w:t xml:space="preserve">  [</w:t>
            </w:r>
            <w:r>
              <w:rPr>
                <w:i/>
              </w:rPr>
              <w:t>Correct</w:t>
            </w:r>
            <w:r>
              <w:t>]</w:t>
            </w:r>
          </w:p>
        </w:tc>
      </w:tr>
    </w:tbl>
    <w:p w14:paraId="6E63C252" w14:textId="77777777" w:rsidR="00C423BD" w:rsidRDefault="006F7B6E" w:rsidP="006F59D7">
      <w:pPr>
        <w:pStyle w:val="Heading5"/>
        <w:ind w:left="709" w:hanging="283"/>
        <w:rPr>
          <w:b w:val="0"/>
        </w:rPr>
      </w:pPr>
      <w:r>
        <w:t>Prefixes of tower/ block/ wing/ building etc. number</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6063"/>
        <w:gridCol w:w="1596"/>
        <w:gridCol w:w="1367"/>
      </w:tblGrid>
      <w:tr w:rsidR="00C423BD" w14:paraId="64AD5915" w14:textId="77777777">
        <w:trPr>
          <w:trHeight w:val="81"/>
        </w:trPr>
        <w:tc>
          <w:tcPr>
            <w:tcW w:w="3359" w:type="pct"/>
            <w:vAlign w:val="center"/>
          </w:tcPr>
          <w:p w14:paraId="0422B1F0" w14:textId="77777777" w:rsidR="00C423BD" w:rsidRDefault="006F7B6E" w:rsidP="006F59D7">
            <w:pPr>
              <w:spacing w:line="276" w:lineRule="auto"/>
              <w:ind w:left="426"/>
              <w:jc w:val="both"/>
            </w:pPr>
            <w:r>
              <w:t xml:space="preserve">A </w:t>
            </w:r>
            <w:r>
              <w:rPr>
                <w:color w:val="000000" w:themeColor="text1"/>
              </w:rPr>
              <w:t xml:space="preserve">tower/ block/ wing/ </w:t>
            </w:r>
            <w:r>
              <w:t>building number may be preceded by a prefix, such as ‘Tower’, ‘Wing’, ‘Block’, ‘Core’, ‘Building’, etc. The terms like ‘Number’ or ‘No.’ after the prefix shall not be used.</w:t>
            </w:r>
          </w:p>
        </w:tc>
        <w:tc>
          <w:tcPr>
            <w:tcW w:w="884" w:type="pct"/>
            <w:vAlign w:val="center"/>
          </w:tcPr>
          <w:p w14:paraId="4210F843" w14:textId="77777777" w:rsidR="00C423BD" w:rsidRDefault="006F7B6E">
            <w:pPr>
              <w:spacing w:line="276" w:lineRule="auto"/>
              <w:jc w:val="right"/>
            </w:pPr>
            <w:r>
              <w:rPr>
                <w:b/>
                <w:color w:val="4472C4" w:themeColor="accent1"/>
              </w:rPr>
              <w:t>Wing</w:t>
            </w:r>
            <w:r>
              <w:t xml:space="preserve"> 5</w:t>
            </w:r>
          </w:p>
          <w:p w14:paraId="20110566" w14:textId="77777777" w:rsidR="00C423BD" w:rsidRDefault="006F7B6E">
            <w:pPr>
              <w:spacing w:line="276" w:lineRule="auto"/>
              <w:jc w:val="right"/>
            </w:pPr>
            <w:r>
              <w:rPr>
                <w:b/>
                <w:color w:val="4472C4" w:themeColor="accent1"/>
              </w:rPr>
              <w:t>Wing No.</w:t>
            </w:r>
            <w:r>
              <w:rPr>
                <w:color w:val="4472C4" w:themeColor="accent1"/>
              </w:rPr>
              <w:t xml:space="preserve"> </w:t>
            </w:r>
            <w:r>
              <w:t>5</w:t>
            </w:r>
          </w:p>
          <w:p w14:paraId="4808D27A" w14:textId="77777777" w:rsidR="00C423BD" w:rsidRDefault="006F7B6E">
            <w:pPr>
              <w:spacing w:line="276" w:lineRule="auto"/>
              <w:jc w:val="right"/>
            </w:pPr>
            <w:r>
              <w:t>5</w:t>
            </w:r>
            <w:r>
              <w:rPr>
                <w:vertAlign w:val="superscript"/>
              </w:rPr>
              <w:t>th</w:t>
            </w:r>
            <w:r>
              <w:t xml:space="preserve"> </w:t>
            </w:r>
            <w:r>
              <w:rPr>
                <w:b/>
                <w:color w:val="4472C4" w:themeColor="accent1"/>
              </w:rPr>
              <w:t>Wing</w:t>
            </w:r>
          </w:p>
        </w:tc>
        <w:tc>
          <w:tcPr>
            <w:tcW w:w="757" w:type="pct"/>
            <w:vAlign w:val="center"/>
          </w:tcPr>
          <w:p w14:paraId="157F638C" w14:textId="77777777" w:rsidR="00C423BD" w:rsidRDefault="006F7B6E">
            <w:pPr>
              <w:spacing w:line="276" w:lineRule="auto"/>
            </w:pPr>
            <w:r>
              <w:t xml:space="preserve">  [</w:t>
            </w:r>
            <w:r>
              <w:rPr>
                <w:i/>
              </w:rPr>
              <w:t>Correct</w:t>
            </w:r>
            <w:r>
              <w:t>]</w:t>
            </w:r>
          </w:p>
          <w:p w14:paraId="531AA170" w14:textId="77777777" w:rsidR="00C423BD" w:rsidRDefault="006F7B6E">
            <w:pPr>
              <w:spacing w:line="276" w:lineRule="auto"/>
            </w:pPr>
            <w:r>
              <w:t xml:space="preserve">  [</w:t>
            </w:r>
            <w:r>
              <w:rPr>
                <w:i/>
              </w:rPr>
              <w:t>Incorrect</w:t>
            </w:r>
            <w:r>
              <w:t>]</w:t>
            </w:r>
          </w:p>
          <w:p w14:paraId="3FB02CA4" w14:textId="77777777" w:rsidR="00C423BD" w:rsidRDefault="006F7B6E">
            <w:pPr>
              <w:spacing w:line="276" w:lineRule="auto"/>
            </w:pPr>
            <w:r>
              <w:t xml:space="preserve">  [</w:t>
            </w:r>
            <w:r>
              <w:rPr>
                <w:i/>
              </w:rPr>
              <w:t>Incorrect</w:t>
            </w:r>
            <w:r>
              <w:t>]</w:t>
            </w:r>
          </w:p>
        </w:tc>
      </w:tr>
    </w:tbl>
    <w:p w14:paraId="693F5BBC" w14:textId="77777777" w:rsidR="00C423BD" w:rsidRDefault="006F7B6E" w:rsidP="006F59D7">
      <w:pPr>
        <w:pStyle w:val="Heading5"/>
        <w:ind w:left="709" w:hanging="283"/>
        <w:rPr>
          <w:b w:val="0"/>
        </w:rPr>
      </w:pPr>
      <w:r>
        <w:t>Numerals in tower/ block/ wing/ building etc. number</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6101"/>
        <w:gridCol w:w="1560"/>
        <w:gridCol w:w="1365"/>
      </w:tblGrid>
      <w:tr w:rsidR="00C423BD" w14:paraId="2F0F3649" w14:textId="77777777">
        <w:tc>
          <w:tcPr>
            <w:tcW w:w="3380" w:type="pct"/>
            <w:vAlign w:val="center"/>
          </w:tcPr>
          <w:p w14:paraId="3EAF24B9" w14:textId="77777777" w:rsidR="00C423BD" w:rsidRDefault="006F7B6E" w:rsidP="006F59D7">
            <w:pPr>
              <w:spacing w:line="276" w:lineRule="auto"/>
              <w:ind w:left="426"/>
              <w:jc w:val="both"/>
            </w:pPr>
            <w:r>
              <w:t xml:space="preserve">Numerals used in the tower/ block/ </w:t>
            </w:r>
            <w:r>
              <w:rPr>
                <w:color w:val="000000" w:themeColor="text1"/>
              </w:rPr>
              <w:t xml:space="preserve">wing/ </w:t>
            </w:r>
            <w:r>
              <w:t xml:space="preserve">building etc. number shall be expressed using Arabic numerals (e.g. 1, 2, 3). Suffixes such as </w:t>
            </w:r>
            <w:r>
              <w:rPr>
                <w:i/>
              </w:rPr>
              <w:t>–</w:t>
            </w:r>
            <w:proofErr w:type="spellStart"/>
            <w:r>
              <w:rPr>
                <w:i/>
              </w:rPr>
              <w:t>st</w:t>
            </w:r>
            <w:proofErr w:type="spellEnd"/>
            <w:r>
              <w:rPr>
                <w:i/>
              </w:rPr>
              <w:t>, –</w:t>
            </w:r>
            <w:proofErr w:type="spellStart"/>
            <w:r>
              <w:rPr>
                <w:i/>
              </w:rPr>
              <w:t>nd</w:t>
            </w:r>
            <w:proofErr w:type="spellEnd"/>
            <w:r>
              <w:rPr>
                <w:i/>
              </w:rPr>
              <w:t>, –</w:t>
            </w:r>
            <w:proofErr w:type="spellStart"/>
            <w:r>
              <w:rPr>
                <w:i/>
              </w:rPr>
              <w:t>rd</w:t>
            </w:r>
            <w:proofErr w:type="spellEnd"/>
            <w:r>
              <w:t xml:space="preserve">, or </w:t>
            </w:r>
            <w:r>
              <w:rPr>
                <w:i/>
              </w:rPr>
              <w:t>–</w:t>
            </w:r>
            <w:proofErr w:type="spellStart"/>
            <w:r>
              <w:rPr>
                <w:i/>
              </w:rPr>
              <w:t>th</w:t>
            </w:r>
            <w:proofErr w:type="spellEnd"/>
            <w:r>
              <w:rPr>
                <w:i/>
              </w:rPr>
              <w:t xml:space="preserve"> </w:t>
            </w:r>
            <w:r>
              <w:t>shall not be included with the numerals.</w:t>
            </w:r>
          </w:p>
        </w:tc>
        <w:tc>
          <w:tcPr>
            <w:tcW w:w="864" w:type="pct"/>
            <w:vAlign w:val="center"/>
          </w:tcPr>
          <w:p w14:paraId="6020967C" w14:textId="77777777" w:rsidR="00C423BD" w:rsidRDefault="006F7B6E">
            <w:pPr>
              <w:spacing w:line="276" w:lineRule="auto"/>
              <w:jc w:val="right"/>
            </w:pPr>
            <w:r>
              <w:t xml:space="preserve">Tower </w:t>
            </w:r>
            <w:r>
              <w:rPr>
                <w:b/>
                <w:color w:val="4472C4" w:themeColor="accent1"/>
              </w:rPr>
              <w:t>4B</w:t>
            </w:r>
          </w:p>
          <w:p w14:paraId="5D3A059C" w14:textId="77777777" w:rsidR="00C423BD" w:rsidRDefault="006F7B6E">
            <w:pPr>
              <w:spacing w:line="276" w:lineRule="auto"/>
              <w:jc w:val="right"/>
            </w:pPr>
            <w:r>
              <w:t xml:space="preserve">Tower </w:t>
            </w:r>
            <w:r>
              <w:rPr>
                <w:b/>
                <w:color w:val="4472C4" w:themeColor="accent1"/>
              </w:rPr>
              <w:t>IV B</w:t>
            </w:r>
          </w:p>
          <w:p w14:paraId="15F62776" w14:textId="77777777" w:rsidR="00C423BD" w:rsidRDefault="006F7B6E">
            <w:pPr>
              <w:spacing w:line="276" w:lineRule="auto"/>
              <w:jc w:val="right"/>
            </w:pPr>
            <w:r>
              <w:t xml:space="preserve">Tower </w:t>
            </w:r>
            <w:r>
              <w:rPr>
                <w:b/>
                <w:color w:val="4472C4" w:themeColor="accent1"/>
              </w:rPr>
              <w:t>4</w:t>
            </w:r>
            <w:r>
              <w:rPr>
                <w:b/>
                <w:color w:val="4472C4" w:themeColor="accent1"/>
                <w:vertAlign w:val="superscript"/>
              </w:rPr>
              <w:t>th</w:t>
            </w:r>
            <w:r>
              <w:t xml:space="preserve">   </w:t>
            </w:r>
          </w:p>
        </w:tc>
        <w:tc>
          <w:tcPr>
            <w:tcW w:w="756" w:type="pct"/>
            <w:vAlign w:val="center"/>
          </w:tcPr>
          <w:p w14:paraId="1F54A207" w14:textId="77777777" w:rsidR="00C423BD" w:rsidRDefault="006F7B6E">
            <w:pPr>
              <w:spacing w:line="276" w:lineRule="auto"/>
            </w:pPr>
            <w:r>
              <w:t xml:space="preserve">  [</w:t>
            </w:r>
            <w:r>
              <w:rPr>
                <w:i/>
              </w:rPr>
              <w:t>Correct</w:t>
            </w:r>
            <w:r>
              <w:t>]</w:t>
            </w:r>
          </w:p>
          <w:p w14:paraId="0CD896F3" w14:textId="77777777" w:rsidR="00C423BD" w:rsidRDefault="006F7B6E">
            <w:pPr>
              <w:spacing w:line="276" w:lineRule="auto"/>
            </w:pPr>
            <w:r>
              <w:t xml:space="preserve">  [</w:t>
            </w:r>
            <w:r>
              <w:rPr>
                <w:i/>
              </w:rPr>
              <w:t>Incorrect</w:t>
            </w:r>
            <w:r>
              <w:t>]</w:t>
            </w:r>
          </w:p>
          <w:p w14:paraId="6C23A8CA" w14:textId="77777777" w:rsidR="00C423BD" w:rsidRDefault="006F7B6E">
            <w:pPr>
              <w:spacing w:line="276" w:lineRule="auto"/>
            </w:pPr>
            <w:r>
              <w:t xml:space="preserve">  [</w:t>
            </w:r>
            <w:r>
              <w:rPr>
                <w:i/>
              </w:rPr>
              <w:t>Incorrect</w:t>
            </w:r>
            <w:r>
              <w:t>]</w:t>
            </w:r>
          </w:p>
        </w:tc>
      </w:tr>
    </w:tbl>
    <w:p w14:paraId="75A24D62" w14:textId="77777777" w:rsidR="00C423BD" w:rsidRDefault="006F7B6E" w:rsidP="006F59D7">
      <w:pPr>
        <w:pStyle w:val="Heading5"/>
        <w:ind w:left="709" w:hanging="283"/>
        <w:rPr>
          <w:b w:val="0"/>
        </w:rPr>
      </w:pPr>
      <w:r>
        <w:t>Integers in tower/ block/ wing/ building etc. number</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6101"/>
        <w:gridCol w:w="1560"/>
        <w:gridCol w:w="1365"/>
      </w:tblGrid>
      <w:tr w:rsidR="00C423BD" w14:paraId="20A5C092" w14:textId="77777777">
        <w:tc>
          <w:tcPr>
            <w:tcW w:w="3380" w:type="pct"/>
            <w:vAlign w:val="center"/>
          </w:tcPr>
          <w:p w14:paraId="6E7F91A6" w14:textId="77777777" w:rsidR="00C423BD" w:rsidRDefault="006F7B6E" w:rsidP="006F59D7">
            <w:pPr>
              <w:spacing w:line="276" w:lineRule="auto"/>
              <w:ind w:left="426"/>
              <w:jc w:val="both"/>
            </w:pPr>
            <w:r>
              <w:t>Tower/ Block/ Wing/ Building etc. number shall be represented as positive integers only. Zero (0), leading zeros (e.g., 01, 002), or decimal values (e.g., 1.5) shall not be used.</w:t>
            </w:r>
          </w:p>
        </w:tc>
        <w:tc>
          <w:tcPr>
            <w:tcW w:w="864" w:type="pct"/>
            <w:vAlign w:val="center"/>
          </w:tcPr>
          <w:p w14:paraId="2F03809F" w14:textId="77777777" w:rsidR="00C423BD" w:rsidRDefault="006F7B6E">
            <w:pPr>
              <w:spacing w:line="276" w:lineRule="auto"/>
              <w:jc w:val="right"/>
            </w:pPr>
            <w:r>
              <w:t xml:space="preserve">Core </w:t>
            </w:r>
            <w:r>
              <w:rPr>
                <w:b/>
                <w:color w:val="4472C4" w:themeColor="accent1"/>
              </w:rPr>
              <w:t>5</w:t>
            </w:r>
          </w:p>
          <w:p w14:paraId="346A1C38" w14:textId="77777777" w:rsidR="00C423BD" w:rsidRDefault="006F7B6E">
            <w:pPr>
              <w:spacing w:line="276" w:lineRule="auto"/>
              <w:jc w:val="right"/>
            </w:pPr>
            <w:r>
              <w:t xml:space="preserve">Core </w:t>
            </w:r>
            <w:r>
              <w:rPr>
                <w:b/>
                <w:color w:val="4472C4" w:themeColor="accent1"/>
              </w:rPr>
              <w:t>05</w:t>
            </w:r>
          </w:p>
        </w:tc>
        <w:tc>
          <w:tcPr>
            <w:tcW w:w="757" w:type="pct"/>
            <w:vAlign w:val="center"/>
          </w:tcPr>
          <w:p w14:paraId="65C95C9E" w14:textId="77777777" w:rsidR="00C423BD" w:rsidRDefault="006F7B6E">
            <w:pPr>
              <w:spacing w:line="276" w:lineRule="auto"/>
            </w:pPr>
            <w:r>
              <w:t xml:space="preserve">  [</w:t>
            </w:r>
            <w:r>
              <w:rPr>
                <w:i/>
                <w:iCs/>
              </w:rPr>
              <w:t>Correc</w:t>
            </w:r>
            <w:r>
              <w:rPr>
                <w:i/>
              </w:rPr>
              <w:t>t</w:t>
            </w:r>
            <w:r>
              <w:t>]</w:t>
            </w:r>
          </w:p>
          <w:p w14:paraId="78F31627" w14:textId="77777777" w:rsidR="00C423BD" w:rsidRDefault="006F7B6E">
            <w:pPr>
              <w:spacing w:line="276" w:lineRule="auto"/>
            </w:pPr>
            <w:r>
              <w:t xml:space="preserve">  [Inc</w:t>
            </w:r>
            <w:r>
              <w:rPr>
                <w:i/>
              </w:rPr>
              <w:t>orrect</w:t>
            </w:r>
            <w:r>
              <w:t>]</w:t>
            </w:r>
          </w:p>
        </w:tc>
      </w:tr>
    </w:tbl>
    <w:p w14:paraId="11D951D2" w14:textId="77777777" w:rsidR="00C423BD" w:rsidRDefault="006F7B6E" w:rsidP="006F59D7">
      <w:pPr>
        <w:pStyle w:val="Heading5"/>
        <w:ind w:left="709" w:hanging="283"/>
        <w:rPr>
          <w:b w:val="0"/>
        </w:rPr>
      </w:pPr>
      <w:r>
        <w:t>Alphabets in tower/ block/ wing/ building etc. number</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6085"/>
        <w:gridCol w:w="1576"/>
        <w:gridCol w:w="1365"/>
      </w:tblGrid>
      <w:tr w:rsidR="00C423BD" w14:paraId="48608393" w14:textId="77777777">
        <w:trPr>
          <w:trHeight w:val="81"/>
        </w:trPr>
        <w:tc>
          <w:tcPr>
            <w:tcW w:w="3371" w:type="pct"/>
            <w:vAlign w:val="center"/>
          </w:tcPr>
          <w:p w14:paraId="5924A248" w14:textId="77777777" w:rsidR="00C423BD" w:rsidRDefault="006F7B6E" w:rsidP="006F59D7">
            <w:pPr>
              <w:spacing w:line="276" w:lineRule="auto"/>
              <w:ind w:left="426"/>
              <w:jc w:val="both"/>
            </w:pPr>
            <w:r>
              <w:t xml:space="preserve">The alphabets in the tower/ block/ </w:t>
            </w:r>
            <w:r>
              <w:rPr>
                <w:color w:val="000000" w:themeColor="text1"/>
              </w:rPr>
              <w:t xml:space="preserve">wing/ </w:t>
            </w:r>
            <w:r>
              <w:t>building etc. number shall be in upper case.</w:t>
            </w:r>
          </w:p>
        </w:tc>
        <w:tc>
          <w:tcPr>
            <w:tcW w:w="873" w:type="pct"/>
            <w:vAlign w:val="center"/>
          </w:tcPr>
          <w:p w14:paraId="6D727873" w14:textId="77777777" w:rsidR="00C423BD" w:rsidRDefault="006F7B6E">
            <w:pPr>
              <w:spacing w:line="276" w:lineRule="auto"/>
              <w:jc w:val="right"/>
            </w:pPr>
            <w:r>
              <w:t xml:space="preserve">Core </w:t>
            </w:r>
            <w:r>
              <w:rPr>
                <w:b/>
                <w:color w:val="4472C4" w:themeColor="accent1"/>
              </w:rPr>
              <w:t>A1</w:t>
            </w:r>
          </w:p>
          <w:p w14:paraId="5B83BAE1" w14:textId="77777777" w:rsidR="00C423BD" w:rsidRDefault="006F7B6E">
            <w:pPr>
              <w:spacing w:line="276" w:lineRule="auto"/>
              <w:jc w:val="right"/>
            </w:pPr>
            <w:r>
              <w:t xml:space="preserve">Core </w:t>
            </w:r>
            <w:r>
              <w:rPr>
                <w:b/>
                <w:color w:val="4472C4" w:themeColor="accent1"/>
              </w:rPr>
              <w:t>a1</w:t>
            </w:r>
          </w:p>
        </w:tc>
        <w:tc>
          <w:tcPr>
            <w:tcW w:w="757" w:type="pct"/>
            <w:vAlign w:val="center"/>
          </w:tcPr>
          <w:p w14:paraId="67A5212D" w14:textId="77777777" w:rsidR="00C423BD" w:rsidRDefault="006F7B6E">
            <w:pPr>
              <w:spacing w:line="276" w:lineRule="auto"/>
            </w:pPr>
            <w:r>
              <w:t xml:space="preserve">  [</w:t>
            </w:r>
            <w:r>
              <w:rPr>
                <w:i/>
              </w:rPr>
              <w:t>Correct</w:t>
            </w:r>
            <w:r>
              <w:t>]</w:t>
            </w:r>
          </w:p>
          <w:p w14:paraId="44F6BA93" w14:textId="77777777" w:rsidR="00C423BD" w:rsidRDefault="006F7B6E">
            <w:pPr>
              <w:spacing w:line="276" w:lineRule="auto"/>
            </w:pPr>
            <w:r>
              <w:t xml:space="preserve">  [</w:t>
            </w:r>
            <w:r>
              <w:rPr>
                <w:i/>
              </w:rPr>
              <w:t>Incorrect</w:t>
            </w:r>
            <w:r>
              <w:t>]</w:t>
            </w:r>
          </w:p>
        </w:tc>
      </w:tr>
    </w:tbl>
    <w:p w14:paraId="39A48701" w14:textId="77777777" w:rsidR="00C423BD" w:rsidRDefault="006F7B6E" w:rsidP="006F59D7">
      <w:pPr>
        <w:pStyle w:val="Heading4"/>
        <w:spacing w:after="240"/>
        <w:ind w:left="284" w:hanging="284"/>
      </w:pPr>
      <w:bookmarkStart w:id="91" w:name="_Toc203890732"/>
      <w:r>
        <w:t>Tower/ Block/ Wing/ Building etc. name</w:t>
      </w:r>
      <w:bookmarkEnd w:id="91"/>
    </w:p>
    <w:p w14:paraId="77DBFAB7" w14:textId="77777777" w:rsidR="00C423BD" w:rsidRDefault="006F7B6E" w:rsidP="006F59D7">
      <w:pPr>
        <w:pStyle w:val="Heading5"/>
        <w:ind w:left="709" w:hanging="283"/>
        <w:rPr>
          <w:b w:val="0"/>
        </w:rPr>
      </w:pPr>
      <w:r>
        <w:t>Definition</w:t>
      </w:r>
    </w:p>
    <w:p w14:paraId="4D2E3804" w14:textId="77777777" w:rsidR="00C423BD" w:rsidRDefault="006F7B6E" w:rsidP="006F59D7">
      <w:pPr>
        <w:spacing w:line="276" w:lineRule="auto"/>
        <w:ind w:left="426"/>
        <w:jc w:val="both"/>
      </w:pPr>
      <w:r>
        <w:t xml:space="preserve">It refers to the designated name of a specific </w:t>
      </w:r>
      <w:r>
        <w:rPr>
          <w:color w:val="000000" w:themeColor="text1"/>
        </w:rPr>
        <w:t xml:space="preserve">tower/ block/ wing/ building, etc., </w:t>
      </w:r>
      <w:r>
        <w:t>within a larger building complex in which the unit is located.</w:t>
      </w:r>
    </w:p>
    <w:p w14:paraId="0127BCE9" w14:textId="77777777" w:rsidR="00C423BD" w:rsidRDefault="006F7B6E" w:rsidP="006F59D7">
      <w:pPr>
        <w:pStyle w:val="Heading5"/>
        <w:ind w:left="709" w:hanging="283"/>
        <w:rPr>
          <w:b w:val="0"/>
        </w:rPr>
      </w:pPr>
      <w:r>
        <w:lastRenderedPageBreak/>
        <w:t>Characters in tower/ block/ wing/ building etc. name</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5390"/>
        <w:gridCol w:w="2271"/>
        <w:gridCol w:w="1365"/>
      </w:tblGrid>
      <w:tr w:rsidR="00C423BD" w14:paraId="2F7E4458" w14:textId="77777777">
        <w:tc>
          <w:tcPr>
            <w:tcW w:w="2986" w:type="pct"/>
            <w:vAlign w:val="center"/>
          </w:tcPr>
          <w:p w14:paraId="6C86E6BF" w14:textId="77777777" w:rsidR="00C423BD" w:rsidRDefault="006F7B6E" w:rsidP="006F59D7">
            <w:pPr>
              <w:spacing w:line="276" w:lineRule="auto"/>
              <w:ind w:left="426"/>
              <w:jc w:val="both"/>
            </w:pPr>
            <w:r>
              <w:t xml:space="preserve">A </w:t>
            </w:r>
            <w:r>
              <w:rPr>
                <w:color w:val="000000" w:themeColor="text1"/>
              </w:rPr>
              <w:t>tower/ block/ wing/ building</w:t>
            </w:r>
            <w:r>
              <w:t xml:space="preserve"> etc. name may be defined using standard alphanumeric characters.</w:t>
            </w:r>
          </w:p>
        </w:tc>
        <w:tc>
          <w:tcPr>
            <w:tcW w:w="1258" w:type="pct"/>
            <w:vAlign w:val="center"/>
          </w:tcPr>
          <w:p w14:paraId="0E4F1EC2" w14:textId="77777777" w:rsidR="00C423BD" w:rsidRDefault="006F7B6E">
            <w:pPr>
              <w:spacing w:line="276" w:lineRule="auto"/>
              <w:jc w:val="right"/>
              <w:rPr>
                <w:color w:val="000000" w:themeColor="text1"/>
              </w:rPr>
            </w:pPr>
            <w:r>
              <w:rPr>
                <w:b/>
                <w:color w:val="4472C4" w:themeColor="accent1"/>
              </w:rPr>
              <w:t>Santiniketan</w:t>
            </w:r>
            <w:r>
              <w:rPr>
                <w:color w:val="000000" w:themeColor="text1"/>
              </w:rPr>
              <w:t xml:space="preserve"> Tower</w:t>
            </w:r>
          </w:p>
          <w:p w14:paraId="0C5BB0C0" w14:textId="77777777" w:rsidR="00C423BD" w:rsidRDefault="006F7B6E">
            <w:pPr>
              <w:spacing w:line="276" w:lineRule="auto"/>
              <w:jc w:val="right"/>
              <w:rPr>
                <w:color w:val="000000" w:themeColor="text1"/>
              </w:rPr>
            </w:pPr>
            <w:r>
              <w:rPr>
                <w:b/>
                <w:color w:val="4472C4" w:themeColor="accent1"/>
              </w:rPr>
              <w:t>Gulmohar 1</w:t>
            </w:r>
            <w:r>
              <w:rPr>
                <w:color w:val="000000" w:themeColor="text1"/>
              </w:rPr>
              <w:t xml:space="preserve"> Tower</w:t>
            </w:r>
          </w:p>
        </w:tc>
        <w:tc>
          <w:tcPr>
            <w:tcW w:w="756" w:type="pct"/>
            <w:vAlign w:val="center"/>
          </w:tcPr>
          <w:p w14:paraId="34987909" w14:textId="77777777" w:rsidR="00C423BD" w:rsidRDefault="006F7B6E">
            <w:pPr>
              <w:spacing w:line="276" w:lineRule="auto"/>
            </w:pPr>
            <w:r>
              <w:t xml:space="preserve">  [</w:t>
            </w:r>
            <w:r>
              <w:rPr>
                <w:i/>
              </w:rPr>
              <w:t>Correct</w:t>
            </w:r>
            <w:r>
              <w:t>]</w:t>
            </w:r>
          </w:p>
          <w:p w14:paraId="58682C74" w14:textId="77777777" w:rsidR="00C423BD" w:rsidRDefault="006F7B6E">
            <w:pPr>
              <w:spacing w:line="276" w:lineRule="auto"/>
            </w:pPr>
            <w:r>
              <w:t xml:space="preserve">  [</w:t>
            </w:r>
            <w:r>
              <w:rPr>
                <w:i/>
                <w:iCs/>
              </w:rPr>
              <w:t>Correct</w:t>
            </w:r>
            <w:r>
              <w:t>]</w:t>
            </w:r>
          </w:p>
        </w:tc>
      </w:tr>
    </w:tbl>
    <w:p w14:paraId="1A10B485" w14:textId="77777777" w:rsidR="00C423BD" w:rsidRDefault="006F7B6E" w:rsidP="006F59D7">
      <w:pPr>
        <w:pStyle w:val="Heading5"/>
        <w:ind w:left="709" w:hanging="283"/>
        <w:rPr>
          <w:b w:val="0"/>
        </w:rPr>
      </w:pPr>
      <w:r>
        <w:t>Numerals in tower/ block/ wing/ building etc. name</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5392"/>
        <w:gridCol w:w="2269"/>
        <w:gridCol w:w="1365"/>
      </w:tblGrid>
      <w:tr w:rsidR="00C423BD" w14:paraId="442E8E41" w14:textId="77777777">
        <w:tc>
          <w:tcPr>
            <w:tcW w:w="2986" w:type="pct"/>
            <w:vAlign w:val="center"/>
          </w:tcPr>
          <w:p w14:paraId="0DEA0FE9" w14:textId="77777777" w:rsidR="00C423BD" w:rsidRDefault="006F7B6E" w:rsidP="006F59D7">
            <w:pPr>
              <w:spacing w:line="276" w:lineRule="auto"/>
              <w:ind w:left="426"/>
              <w:jc w:val="both"/>
            </w:pPr>
            <w:r>
              <w:t xml:space="preserve">Numerals used in </w:t>
            </w:r>
            <w:r>
              <w:rPr>
                <w:color w:val="000000" w:themeColor="text1"/>
              </w:rPr>
              <w:t>tower/ block/ wing/ building</w:t>
            </w:r>
            <w:r>
              <w:t xml:space="preserve"> etc. names shall be expressed in Arabic numerals (e.g. 1, 2, 3).</w:t>
            </w:r>
          </w:p>
        </w:tc>
        <w:tc>
          <w:tcPr>
            <w:tcW w:w="1257" w:type="pct"/>
            <w:vAlign w:val="center"/>
          </w:tcPr>
          <w:p w14:paraId="67711CF5" w14:textId="77777777" w:rsidR="00C423BD" w:rsidRDefault="006F7B6E">
            <w:pPr>
              <w:spacing w:line="276" w:lineRule="auto"/>
              <w:jc w:val="right"/>
              <w:rPr>
                <w:color w:val="000000" w:themeColor="text1"/>
              </w:rPr>
            </w:pPr>
            <w:r>
              <w:rPr>
                <w:color w:val="000000" w:themeColor="text1"/>
              </w:rPr>
              <w:t xml:space="preserve">Skyline Tower </w:t>
            </w:r>
            <w:r>
              <w:rPr>
                <w:b/>
                <w:color w:val="4472C4" w:themeColor="accent1"/>
              </w:rPr>
              <w:t>3</w:t>
            </w:r>
          </w:p>
          <w:p w14:paraId="7970CF7F" w14:textId="77777777" w:rsidR="00C423BD" w:rsidRDefault="006F7B6E">
            <w:pPr>
              <w:spacing w:line="276" w:lineRule="auto"/>
              <w:jc w:val="right"/>
            </w:pPr>
            <w:r>
              <w:t xml:space="preserve">Skyline Tower </w:t>
            </w:r>
            <w:r>
              <w:rPr>
                <w:b/>
                <w:color w:val="4472C4" w:themeColor="accent1"/>
              </w:rPr>
              <w:t>III</w:t>
            </w:r>
          </w:p>
        </w:tc>
        <w:tc>
          <w:tcPr>
            <w:tcW w:w="756" w:type="pct"/>
            <w:vAlign w:val="center"/>
          </w:tcPr>
          <w:p w14:paraId="77D53BEF" w14:textId="77777777" w:rsidR="00C423BD" w:rsidRDefault="006F7B6E">
            <w:pPr>
              <w:spacing w:line="276" w:lineRule="auto"/>
            </w:pPr>
            <w:r>
              <w:t xml:space="preserve">  [</w:t>
            </w:r>
            <w:r>
              <w:rPr>
                <w:i/>
              </w:rPr>
              <w:t>Correct</w:t>
            </w:r>
            <w:r>
              <w:t>]</w:t>
            </w:r>
          </w:p>
          <w:p w14:paraId="4A694951" w14:textId="77777777" w:rsidR="00C423BD" w:rsidRDefault="006F7B6E">
            <w:pPr>
              <w:spacing w:line="276" w:lineRule="auto"/>
            </w:pPr>
            <w:r>
              <w:t xml:space="preserve">  [</w:t>
            </w:r>
            <w:r>
              <w:rPr>
                <w:i/>
              </w:rPr>
              <w:t>Incorrect</w:t>
            </w:r>
            <w:r>
              <w:t>]</w:t>
            </w:r>
          </w:p>
        </w:tc>
      </w:tr>
    </w:tbl>
    <w:p w14:paraId="491427AF" w14:textId="711CA81E" w:rsidR="00C423BD" w:rsidRDefault="006F7B6E" w:rsidP="006F59D7">
      <w:pPr>
        <w:pStyle w:val="Heading5"/>
        <w:ind w:left="709" w:hanging="283"/>
        <w:rPr>
          <w:b w:val="0"/>
        </w:rPr>
      </w:pPr>
      <w:r>
        <w:t>Suffixes of tower/ block/ wing/ building etc. name</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5390"/>
        <w:gridCol w:w="2269"/>
        <w:gridCol w:w="1367"/>
      </w:tblGrid>
      <w:tr w:rsidR="00C423BD" w14:paraId="3BC5AC6C" w14:textId="77777777">
        <w:trPr>
          <w:trHeight w:val="81"/>
        </w:trPr>
        <w:tc>
          <w:tcPr>
            <w:tcW w:w="2986" w:type="pct"/>
            <w:vAlign w:val="center"/>
          </w:tcPr>
          <w:p w14:paraId="254336C6" w14:textId="77777777" w:rsidR="00C423BD" w:rsidRDefault="006F7B6E" w:rsidP="006F59D7">
            <w:pPr>
              <w:spacing w:line="276" w:lineRule="auto"/>
              <w:ind w:left="426"/>
              <w:jc w:val="both"/>
            </w:pPr>
            <w:r>
              <w:t xml:space="preserve">A </w:t>
            </w:r>
            <w:r>
              <w:rPr>
                <w:color w:val="000000" w:themeColor="text1"/>
              </w:rPr>
              <w:t>tower/ block/ wing/ building</w:t>
            </w:r>
            <w:r>
              <w:t xml:space="preserve"> name may include a suffix, such as ‘Tower’, ‘Wing’, ‘Block’, ‘Core’, ‘Building’ etc. </w:t>
            </w:r>
          </w:p>
        </w:tc>
        <w:tc>
          <w:tcPr>
            <w:tcW w:w="1257" w:type="pct"/>
            <w:vAlign w:val="center"/>
          </w:tcPr>
          <w:p w14:paraId="1E990760" w14:textId="77777777" w:rsidR="00C423BD" w:rsidRDefault="006F7B6E">
            <w:pPr>
              <w:spacing w:line="276" w:lineRule="auto"/>
              <w:jc w:val="right"/>
            </w:pPr>
            <w:r>
              <w:t xml:space="preserve">Emergency </w:t>
            </w:r>
            <w:r>
              <w:rPr>
                <w:b/>
                <w:color w:val="4472C4" w:themeColor="accent1"/>
              </w:rPr>
              <w:t>Wing</w:t>
            </w:r>
            <w:r>
              <w:t xml:space="preserve"> </w:t>
            </w:r>
          </w:p>
          <w:p w14:paraId="6FBC9F40" w14:textId="77777777" w:rsidR="00C423BD" w:rsidRDefault="006F7B6E">
            <w:pPr>
              <w:spacing w:line="276" w:lineRule="auto"/>
              <w:jc w:val="right"/>
            </w:pPr>
            <w:r>
              <w:rPr>
                <w:b/>
                <w:color w:val="4472C4" w:themeColor="accent1"/>
              </w:rPr>
              <w:t>Wing</w:t>
            </w:r>
            <w:r>
              <w:t xml:space="preserve"> Emergency</w:t>
            </w:r>
          </w:p>
        </w:tc>
        <w:tc>
          <w:tcPr>
            <w:tcW w:w="757" w:type="pct"/>
            <w:vAlign w:val="center"/>
          </w:tcPr>
          <w:p w14:paraId="32364EFD" w14:textId="77777777" w:rsidR="00C423BD" w:rsidRDefault="006F7B6E">
            <w:pPr>
              <w:spacing w:line="276" w:lineRule="auto"/>
            </w:pPr>
            <w:r>
              <w:t xml:space="preserve">  [</w:t>
            </w:r>
            <w:r>
              <w:rPr>
                <w:i/>
              </w:rPr>
              <w:t>Correct</w:t>
            </w:r>
            <w:r>
              <w:t>]</w:t>
            </w:r>
          </w:p>
          <w:p w14:paraId="688119BF" w14:textId="77777777" w:rsidR="00C423BD" w:rsidRDefault="006F7B6E">
            <w:pPr>
              <w:spacing w:line="276" w:lineRule="auto"/>
            </w:pPr>
            <w:r>
              <w:t xml:space="preserve">  [</w:t>
            </w:r>
            <w:r>
              <w:rPr>
                <w:i/>
              </w:rPr>
              <w:t>Incorrect</w:t>
            </w:r>
            <w:r>
              <w:t>]</w:t>
            </w:r>
          </w:p>
        </w:tc>
      </w:tr>
    </w:tbl>
    <w:p w14:paraId="297484A0" w14:textId="77777777" w:rsidR="00C423BD" w:rsidRDefault="006F7B6E" w:rsidP="006F59D7">
      <w:pPr>
        <w:pStyle w:val="Heading5"/>
        <w:ind w:left="709" w:hanging="283"/>
        <w:rPr>
          <w:b w:val="0"/>
        </w:rPr>
      </w:pPr>
      <w:r>
        <w:t>Punctuations in tower/ block/ wing/ building etc. name</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5390"/>
        <w:gridCol w:w="2271"/>
        <w:gridCol w:w="1365"/>
      </w:tblGrid>
      <w:tr w:rsidR="00C423BD" w14:paraId="3A48B045" w14:textId="77777777">
        <w:tc>
          <w:tcPr>
            <w:tcW w:w="2986" w:type="pct"/>
          </w:tcPr>
          <w:p w14:paraId="7610BC59" w14:textId="77777777" w:rsidR="00C423BD" w:rsidRDefault="006F7B6E" w:rsidP="006F59D7">
            <w:pPr>
              <w:spacing w:line="276" w:lineRule="auto"/>
              <w:ind w:left="426"/>
              <w:jc w:val="both"/>
            </w:pPr>
            <w:r>
              <w:t xml:space="preserve">A </w:t>
            </w:r>
            <w:r>
              <w:rPr>
                <w:color w:val="000000" w:themeColor="text1"/>
              </w:rPr>
              <w:t>tower/ block/ wing/ building</w:t>
            </w:r>
            <w:r>
              <w:t xml:space="preserve"> etc. name shall not include punctuations like a full stop [.], hyphen [-], apostrophe [’], etc. Where the name from which the </w:t>
            </w:r>
            <w:r>
              <w:rPr>
                <w:color w:val="000000" w:themeColor="text1"/>
              </w:rPr>
              <w:t>tower/ block/ wing/ building</w:t>
            </w:r>
            <w:r>
              <w:t xml:space="preserve"> etc. name is derived includes punctuations, it shall be replaced with a space.</w:t>
            </w:r>
          </w:p>
        </w:tc>
        <w:tc>
          <w:tcPr>
            <w:tcW w:w="1258" w:type="pct"/>
            <w:vAlign w:val="center"/>
          </w:tcPr>
          <w:p w14:paraId="7B169472" w14:textId="77777777" w:rsidR="00C423BD" w:rsidRDefault="006F7B6E">
            <w:pPr>
              <w:spacing w:line="276" w:lineRule="auto"/>
              <w:jc w:val="right"/>
              <w:rPr>
                <w:color w:val="000000" w:themeColor="text1"/>
              </w:rPr>
            </w:pPr>
            <w:r>
              <w:rPr>
                <w:b/>
                <w:color w:val="4472C4" w:themeColor="accent1"/>
              </w:rPr>
              <w:t>I P D</w:t>
            </w:r>
            <w:r>
              <w:rPr>
                <w:color w:val="4472C4" w:themeColor="accent1"/>
              </w:rPr>
              <w:t xml:space="preserve"> </w:t>
            </w:r>
            <w:r>
              <w:rPr>
                <w:color w:val="000000" w:themeColor="text1"/>
              </w:rPr>
              <w:t>Tower A</w:t>
            </w:r>
          </w:p>
          <w:p w14:paraId="2C49CBD5" w14:textId="77777777" w:rsidR="00C423BD" w:rsidRDefault="006F7B6E">
            <w:pPr>
              <w:spacing w:line="276" w:lineRule="auto"/>
              <w:jc w:val="right"/>
              <w:rPr>
                <w:color w:val="FF0000"/>
              </w:rPr>
            </w:pPr>
            <w:r>
              <w:rPr>
                <w:b/>
                <w:color w:val="4472C4" w:themeColor="accent1"/>
              </w:rPr>
              <w:t>I.P.D.</w:t>
            </w:r>
            <w:r>
              <w:rPr>
                <w:color w:val="4472C4" w:themeColor="accent1"/>
              </w:rPr>
              <w:t xml:space="preserve"> </w:t>
            </w:r>
            <w:r>
              <w:rPr>
                <w:color w:val="000000" w:themeColor="text1"/>
              </w:rPr>
              <w:t>Tower</w:t>
            </w:r>
            <w:r>
              <w:rPr>
                <w:b/>
                <w:color w:val="4472C4" w:themeColor="accent1"/>
              </w:rPr>
              <w:t>-</w:t>
            </w:r>
            <w:r>
              <w:rPr>
                <w:color w:val="000000" w:themeColor="text1"/>
              </w:rPr>
              <w:t>A</w:t>
            </w:r>
          </w:p>
        </w:tc>
        <w:tc>
          <w:tcPr>
            <w:tcW w:w="756" w:type="pct"/>
            <w:vAlign w:val="center"/>
          </w:tcPr>
          <w:p w14:paraId="261D6BF1" w14:textId="77777777" w:rsidR="00C423BD" w:rsidRDefault="006F7B6E">
            <w:pPr>
              <w:spacing w:line="276" w:lineRule="auto"/>
            </w:pPr>
            <w:r>
              <w:t xml:space="preserve">  [</w:t>
            </w:r>
            <w:r>
              <w:rPr>
                <w:i/>
              </w:rPr>
              <w:t>Correct</w:t>
            </w:r>
            <w:r>
              <w:t>]</w:t>
            </w:r>
          </w:p>
          <w:p w14:paraId="51C2D3EB" w14:textId="77777777" w:rsidR="00C423BD" w:rsidRDefault="006F7B6E">
            <w:pPr>
              <w:spacing w:line="276" w:lineRule="auto"/>
            </w:pPr>
            <w:r>
              <w:t xml:space="preserve">  [</w:t>
            </w:r>
            <w:r>
              <w:rPr>
                <w:i/>
              </w:rPr>
              <w:t>Incorrect</w:t>
            </w:r>
            <w:r>
              <w:t>]</w:t>
            </w:r>
          </w:p>
        </w:tc>
      </w:tr>
    </w:tbl>
    <w:p w14:paraId="119F0F00" w14:textId="77777777" w:rsidR="00C423BD" w:rsidRDefault="006F7B6E">
      <w:pPr>
        <w:pStyle w:val="Heading3"/>
      </w:pPr>
      <w:bookmarkStart w:id="92" w:name="_Toc216097498"/>
      <w:bookmarkStart w:id="93" w:name="_Toc216261510"/>
      <w:bookmarkStart w:id="94" w:name="_Toc216340858"/>
      <w:bookmarkStart w:id="95" w:name="_Toc216097499"/>
      <w:bookmarkStart w:id="96" w:name="_Toc216261511"/>
      <w:bookmarkStart w:id="97" w:name="_Toc216340859"/>
      <w:bookmarkStart w:id="98" w:name="_Toc216261512"/>
      <w:bookmarkStart w:id="99" w:name="_Toc216097500"/>
      <w:bookmarkStart w:id="100" w:name="_Toc216340913"/>
      <w:bookmarkStart w:id="101" w:name="_Toc216340886"/>
      <w:bookmarkStart w:id="102" w:name="_Toc216097557"/>
      <w:bookmarkStart w:id="103" w:name="_Toc216340875"/>
      <w:bookmarkStart w:id="104" w:name="_Toc216340899"/>
      <w:bookmarkStart w:id="105" w:name="_Toc216261551"/>
      <w:bookmarkStart w:id="106" w:name="_Toc216261569"/>
      <w:bookmarkStart w:id="107" w:name="_Toc216340868"/>
      <w:bookmarkStart w:id="108" w:name="_Toc216340860"/>
      <w:bookmarkStart w:id="109" w:name="_Toc216340861"/>
      <w:bookmarkStart w:id="110" w:name="_Toc216097515"/>
      <w:bookmarkStart w:id="111" w:name="_Toc216340914"/>
      <w:bookmarkStart w:id="112" w:name="_Toc216097556"/>
      <w:bookmarkStart w:id="113" w:name="_Toc216097526"/>
      <w:bookmarkStart w:id="114" w:name="_Toc216261568"/>
      <w:bookmarkStart w:id="115" w:name="_Toc216340916"/>
      <w:bookmarkStart w:id="116" w:name="_Toc216340917"/>
      <w:bookmarkStart w:id="117" w:name="_Toc216340915"/>
      <w:bookmarkStart w:id="118" w:name="_Toc216097558"/>
      <w:bookmarkStart w:id="119" w:name="_Toc216097555"/>
      <w:bookmarkStart w:id="120" w:name="_Toc216261538"/>
      <w:bookmarkStart w:id="121" w:name="_Toc216097539"/>
      <w:bookmarkStart w:id="122" w:name="_Toc216097501"/>
      <w:bookmarkStart w:id="123" w:name="_Toc216097553"/>
      <w:bookmarkStart w:id="124" w:name="_Toc216097554"/>
      <w:bookmarkStart w:id="125" w:name="_Toc216261567"/>
      <w:bookmarkStart w:id="126" w:name="_Toc216261566"/>
      <w:bookmarkStart w:id="127" w:name="_Toc216097508"/>
      <w:bookmarkStart w:id="128" w:name="_Toc216261565"/>
      <w:bookmarkStart w:id="129" w:name="_Toc216261513"/>
      <w:bookmarkStart w:id="130" w:name="_Toc216261520"/>
      <w:bookmarkStart w:id="131" w:name="_Toc216261527"/>
      <w:bookmarkStart w:id="132" w:name="_Toc216340957"/>
      <w:bookmarkStart w:id="133" w:name="_Toc216097603"/>
      <w:bookmarkStart w:id="134" w:name="_Toc216261575"/>
      <w:bookmarkStart w:id="135" w:name="_Toc216097563"/>
      <w:bookmarkStart w:id="136" w:name="_Toc216261608"/>
      <w:bookmarkStart w:id="137" w:name="_Toc216340963"/>
      <w:bookmarkStart w:id="138" w:name="_Toc216097602"/>
      <w:bookmarkStart w:id="139" w:name="_Toc216340962"/>
      <w:bookmarkStart w:id="140" w:name="_Toc216097604"/>
      <w:bookmarkStart w:id="141" w:name="_Toc216261570"/>
      <w:bookmarkStart w:id="142" w:name="_Toc216261582"/>
      <w:bookmarkStart w:id="143" w:name="_Toc216097595"/>
      <w:bookmarkStart w:id="144" w:name="_Toc216261616"/>
      <w:bookmarkStart w:id="145" w:name="_Toc216097570"/>
      <w:bookmarkStart w:id="146" w:name="_Toc216097594"/>
      <w:bookmarkStart w:id="147" w:name="_Toc216261615"/>
      <w:bookmarkStart w:id="148" w:name="_Toc216261606"/>
      <w:bookmarkStart w:id="149" w:name="_Toc216340964"/>
      <w:bookmarkStart w:id="150" w:name="_Toc216097581"/>
      <w:bookmarkStart w:id="151" w:name="_Toc216261593"/>
      <w:bookmarkStart w:id="152" w:name="_Toc216340955"/>
      <w:bookmarkStart w:id="153" w:name="_Toc216340918"/>
      <w:bookmarkStart w:id="154" w:name="_Toc216097596"/>
      <w:bookmarkStart w:id="155" w:name="_Toc216340930"/>
      <w:bookmarkStart w:id="156" w:name="_Toc216340941"/>
      <w:bookmarkStart w:id="157" w:name="_Toc216340956"/>
      <w:bookmarkStart w:id="158" w:name="_Toc216261614"/>
      <w:bookmarkStart w:id="159" w:name="_Toc216340923"/>
      <w:bookmarkStart w:id="160" w:name="_Toc216340954"/>
      <w:bookmarkStart w:id="161" w:name="_Toc216261607"/>
      <w:bookmarkStart w:id="162" w:name="_Toc216261609"/>
      <w:bookmarkStart w:id="163" w:name="_Toc216097597"/>
      <w:bookmarkStart w:id="164" w:name="_Toc216097623"/>
      <w:bookmarkStart w:id="165" w:name="_Toc216261635"/>
      <w:bookmarkStart w:id="166" w:name="_Toc216261636"/>
      <w:bookmarkStart w:id="167" w:name="_Toc216340984"/>
      <w:bookmarkStart w:id="168" w:name="_Toc216340983"/>
      <w:bookmarkStart w:id="169" w:name="_Toc216097633"/>
      <w:bookmarkStart w:id="170" w:name="_Toc216097624"/>
      <w:bookmarkStart w:id="171" w:name="_Toc216261634"/>
      <w:bookmarkStart w:id="172" w:name="_Toc216261645"/>
      <w:bookmarkStart w:id="173" w:name="_Toc216097611"/>
      <w:bookmarkStart w:id="174" w:name="_Toc216340993"/>
      <w:bookmarkStart w:id="175" w:name="_Toc216261626"/>
      <w:bookmarkStart w:id="176" w:name="_Toc216340982"/>
      <w:bookmarkStart w:id="177" w:name="_Toc216261625"/>
      <w:bookmarkStart w:id="178" w:name="_Toc216261623"/>
      <w:bookmarkStart w:id="179" w:name="_Toc216340971"/>
      <w:bookmarkStart w:id="180" w:name="_Toc216261624"/>
      <w:bookmarkStart w:id="181" w:name="_Toc216340972"/>
      <w:bookmarkStart w:id="182" w:name="_Toc216261633"/>
      <w:bookmarkStart w:id="183" w:name="_Toc216340981"/>
      <w:bookmarkStart w:id="184" w:name="_Toc216097613"/>
      <w:bookmarkStart w:id="185" w:name="_Toc216340973"/>
      <w:bookmarkStart w:id="186" w:name="_Toc216097614"/>
      <w:bookmarkStart w:id="187" w:name="_Toc216340974"/>
      <w:bookmarkStart w:id="188" w:name="_Toc216097612"/>
      <w:bookmarkStart w:id="189" w:name="_Toc216097621"/>
      <w:bookmarkStart w:id="190" w:name="_Toc216097622"/>
      <w:bookmarkStart w:id="191" w:name="_Toc211261785"/>
      <w:bookmarkStart w:id="192" w:name="_Toc203890764"/>
      <w:bookmarkStart w:id="193" w:name="_Toc222748888"/>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r>
        <w:t>DIGIPIN</w:t>
      </w:r>
      <w:bookmarkEnd w:id="191"/>
      <w:bookmarkEnd w:id="192"/>
      <w:bookmarkEnd w:id="193"/>
    </w:p>
    <w:p w14:paraId="1E0F34DD" w14:textId="77777777" w:rsidR="00C423BD" w:rsidRDefault="006F7B6E" w:rsidP="006F59D7">
      <w:pPr>
        <w:pStyle w:val="Heading4"/>
        <w:ind w:left="284" w:hanging="284"/>
      </w:pPr>
      <w:bookmarkStart w:id="194" w:name="_Toc203890765"/>
      <w:r>
        <w:t>Definition</w:t>
      </w:r>
      <w:bookmarkEnd w:id="194"/>
    </w:p>
    <w:p w14:paraId="486BCF29" w14:textId="77777777" w:rsidR="00C423BD" w:rsidRDefault="006F7B6E">
      <w:pPr>
        <w:spacing w:line="276" w:lineRule="auto"/>
        <w:jc w:val="both"/>
      </w:pPr>
      <w:r>
        <w:rPr>
          <w:szCs w:val="22"/>
          <w:lang w:val="en-US"/>
        </w:rPr>
        <w:t xml:space="preserve">It refers to national level addressing grid which divides </w:t>
      </w:r>
      <w:r>
        <w:t>the geographical area of India into uniform 4-meter by 4-meter (approx.) grid units, each assigned a unique 10-digit alphanumeric code.</w:t>
      </w:r>
    </w:p>
    <w:p w14:paraId="6AF73FAB" w14:textId="77777777" w:rsidR="00C423BD" w:rsidRDefault="006F7B6E" w:rsidP="006F59D7">
      <w:pPr>
        <w:pStyle w:val="Heading4"/>
        <w:ind w:left="284" w:hanging="284"/>
      </w:pPr>
      <w:r>
        <w:t>DIGIPIN Symbol</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82"/>
        <w:gridCol w:w="2268"/>
        <w:gridCol w:w="1366"/>
      </w:tblGrid>
      <w:tr w:rsidR="00C423BD" w14:paraId="0A1F4056" w14:textId="77777777">
        <w:tc>
          <w:tcPr>
            <w:tcW w:w="5382" w:type="dxa"/>
          </w:tcPr>
          <w:p w14:paraId="2A5272EA" w14:textId="77777777" w:rsidR="00C423BD" w:rsidRDefault="006F7B6E">
            <w:pPr>
              <w:ind w:left="-112" w:right="-102"/>
              <w:jc w:val="both"/>
              <w:rPr>
                <w:lang w:val="en-US"/>
              </w:rPr>
            </w:pPr>
            <w:r>
              <w:rPr>
                <w:lang w:val="en-US"/>
              </w:rPr>
              <w:t>The DIGIPIN code shall be preceded by a symbol that is officially adopted by the Department of Posts. Government of India, to ensure clarity and proper identification of the code.</w:t>
            </w:r>
          </w:p>
        </w:tc>
        <w:tc>
          <w:tcPr>
            <w:tcW w:w="2268" w:type="dxa"/>
          </w:tcPr>
          <w:p w14:paraId="380F5526" w14:textId="77777777" w:rsidR="00C423BD" w:rsidRDefault="006F7B6E">
            <w:pPr>
              <w:spacing w:after="0" w:line="276" w:lineRule="auto"/>
              <w:ind w:right="-106"/>
              <w:jc w:val="right"/>
              <w:rPr>
                <w:b/>
                <w:color w:val="000000" w:themeColor="text1"/>
              </w:rPr>
            </w:pPr>
            <w:r>
              <w:rPr>
                <w:noProof/>
                <w:lang w:eastAsia="en-IN" w:bidi="hi-IN"/>
              </w:rPr>
              <w:drawing>
                <wp:inline distT="0" distB="0" distL="0" distR="0" wp14:anchorId="496AAC61" wp14:editId="1C63E4D9">
                  <wp:extent cx="107950" cy="152400"/>
                  <wp:effectExtent l="0" t="0" r="0" b="0"/>
                  <wp:docPr id="202801247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8012477" name="Picture 1"/>
                          <pic:cNvPicPr>
                            <a:picLocks noChangeAspect="1"/>
                          </pic:cNvPicPr>
                        </pic:nvPicPr>
                        <pic:blipFill>
                          <a:blip r:embed="rId13"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a:xfrm flipH="1">
                            <a:off x="0" y="0"/>
                            <a:ext cx="108000" cy="152877"/>
                          </a:xfrm>
                          <a:prstGeom prst="rect">
                            <a:avLst/>
                          </a:prstGeom>
                          <a:ln>
                            <a:noFill/>
                          </a:ln>
                        </pic:spPr>
                      </pic:pic>
                    </a:graphicData>
                  </a:graphic>
                </wp:inline>
              </w:drawing>
            </w:r>
            <w:r>
              <w:rPr>
                <w:b/>
                <w:color w:val="4472C4" w:themeColor="accent1"/>
              </w:rPr>
              <w:t>C4P8K63MK5</w:t>
            </w:r>
          </w:p>
          <w:p w14:paraId="3F4259FD" w14:textId="77777777" w:rsidR="00C423BD" w:rsidRDefault="006F7B6E">
            <w:pPr>
              <w:spacing w:line="276" w:lineRule="auto"/>
              <w:ind w:right="-106"/>
              <w:jc w:val="right"/>
              <w:rPr>
                <w:bCs/>
                <w:color w:val="000000" w:themeColor="text1"/>
              </w:rPr>
            </w:pPr>
            <w:r>
              <w:rPr>
                <w:bCs/>
                <w:color w:val="000000" w:themeColor="text1"/>
              </w:rPr>
              <w:t>C4P8K63MK5</w:t>
            </w:r>
          </w:p>
        </w:tc>
        <w:tc>
          <w:tcPr>
            <w:tcW w:w="1366" w:type="dxa"/>
          </w:tcPr>
          <w:p w14:paraId="6F8307D0" w14:textId="77777777" w:rsidR="00C423BD" w:rsidRDefault="006F7B6E">
            <w:pPr>
              <w:spacing w:line="360" w:lineRule="auto"/>
              <w:ind w:right="-106"/>
            </w:pPr>
            <w:r>
              <w:t>[</w:t>
            </w:r>
            <w:r>
              <w:rPr>
                <w:i/>
                <w:iCs/>
              </w:rPr>
              <w:t>Correct</w:t>
            </w:r>
            <w:r>
              <w:t>]</w:t>
            </w:r>
          </w:p>
          <w:p w14:paraId="10CFACA7" w14:textId="77777777" w:rsidR="00C423BD" w:rsidRDefault="006F7B6E">
            <w:pPr>
              <w:spacing w:line="276" w:lineRule="auto"/>
              <w:ind w:right="-106"/>
            </w:pPr>
            <w:r>
              <w:t>[</w:t>
            </w:r>
            <w:r>
              <w:rPr>
                <w:i/>
                <w:iCs/>
              </w:rPr>
              <w:t>Incorrect</w:t>
            </w:r>
            <w:r>
              <w:t>]</w:t>
            </w:r>
          </w:p>
        </w:tc>
      </w:tr>
    </w:tbl>
    <w:p w14:paraId="6BF3E986" w14:textId="77777777" w:rsidR="00C423BD" w:rsidRPr="006F59D7" w:rsidRDefault="006F7B6E" w:rsidP="006F59D7">
      <w:pPr>
        <w:pStyle w:val="Heading4"/>
        <w:ind w:left="284" w:hanging="284"/>
        <w:rPr>
          <w:b w:val="0"/>
          <w:szCs w:val="22"/>
          <w:lang w:val="en-US"/>
        </w:rPr>
      </w:pPr>
      <w:bookmarkStart w:id="195" w:name="_Toc203890766"/>
      <w:r w:rsidRPr="006F59D7">
        <w:t>Characters</w:t>
      </w:r>
      <w:r w:rsidRPr="006F59D7">
        <w:rPr>
          <w:szCs w:val="22"/>
          <w:lang w:val="en-US"/>
        </w:rPr>
        <w:t xml:space="preserve"> in DIGIPIN</w:t>
      </w:r>
      <w:bookmarkEnd w:id="195"/>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5390"/>
        <w:gridCol w:w="2271"/>
        <w:gridCol w:w="1365"/>
      </w:tblGrid>
      <w:tr w:rsidR="00C423BD" w14:paraId="36A9BE5A" w14:textId="77777777">
        <w:trPr>
          <w:trHeight w:val="171"/>
        </w:trPr>
        <w:tc>
          <w:tcPr>
            <w:tcW w:w="2986" w:type="pct"/>
            <w:vAlign w:val="center"/>
          </w:tcPr>
          <w:p w14:paraId="0752A20F" w14:textId="77777777" w:rsidR="00C423BD" w:rsidRDefault="006F7B6E">
            <w:pPr>
              <w:spacing w:line="276" w:lineRule="auto"/>
              <w:jc w:val="both"/>
            </w:pPr>
            <w:r>
              <w:t>The DIGIPIN code shall consist of alphanumeric characters, specifically selected from the set: 2, 3, 4, 5, 6, 7, 8, 9, C, J, K, L, M, P, F, and T. The code shall be exactly ten characters in length and alphabets shall be in upper case.</w:t>
            </w:r>
          </w:p>
        </w:tc>
        <w:tc>
          <w:tcPr>
            <w:tcW w:w="1258" w:type="pct"/>
            <w:vAlign w:val="center"/>
          </w:tcPr>
          <w:p w14:paraId="081FCDFA" w14:textId="77777777" w:rsidR="00C423BD" w:rsidRDefault="006F7B6E">
            <w:pPr>
              <w:spacing w:line="276" w:lineRule="auto"/>
              <w:jc w:val="right"/>
              <w:rPr>
                <w:color w:val="000000" w:themeColor="text1"/>
              </w:rPr>
            </w:pPr>
            <w:r>
              <w:rPr>
                <w:noProof/>
                <w:lang w:eastAsia="en-IN" w:bidi="hi-IN"/>
              </w:rPr>
              <w:drawing>
                <wp:inline distT="0" distB="0" distL="0" distR="0" wp14:anchorId="3F4F29FB" wp14:editId="5B0A5128">
                  <wp:extent cx="107950" cy="152400"/>
                  <wp:effectExtent l="0" t="0" r="0" b="0"/>
                  <wp:docPr id="67450987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4509877" name="Picture 1"/>
                          <pic:cNvPicPr>
                            <a:picLocks noChangeAspect="1"/>
                          </pic:cNvPicPr>
                        </pic:nvPicPr>
                        <pic:blipFill>
                          <a:blip r:embed="rId13"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a:xfrm flipH="1">
                            <a:off x="0" y="0"/>
                            <a:ext cx="108000" cy="152877"/>
                          </a:xfrm>
                          <a:prstGeom prst="rect">
                            <a:avLst/>
                          </a:prstGeom>
                          <a:ln>
                            <a:noFill/>
                          </a:ln>
                        </pic:spPr>
                      </pic:pic>
                    </a:graphicData>
                  </a:graphic>
                </wp:inline>
              </w:drawing>
            </w:r>
            <w:r>
              <w:rPr>
                <w:b/>
                <w:color w:val="4472C4" w:themeColor="accent1"/>
              </w:rPr>
              <w:t>C4P8K63MK5</w:t>
            </w:r>
          </w:p>
          <w:p w14:paraId="472DAFF5" w14:textId="77777777" w:rsidR="00C423BD" w:rsidRDefault="006F7B6E">
            <w:pPr>
              <w:spacing w:line="276" w:lineRule="auto"/>
              <w:jc w:val="right"/>
              <w:rPr>
                <w:b/>
                <w:color w:val="000000" w:themeColor="text1"/>
              </w:rPr>
            </w:pPr>
            <w:r>
              <w:rPr>
                <w:noProof/>
                <w:lang w:eastAsia="en-IN" w:bidi="hi-IN"/>
              </w:rPr>
              <w:drawing>
                <wp:inline distT="0" distB="0" distL="0" distR="0" wp14:anchorId="35D8569B" wp14:editId="477F4170">
                  <wp:extent cx="107950" cy="152400"/>
                  <wp:effectExtent l="0" t="0" r="0" b="0"/>
                  <wp:docPr id="184386825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3868254" name="Picture 1"/>
                          <pic:cNvPicPr>
                            <a:picLocks noChangeAspect="1"/>
                          </pic:cNvPicPr>
                        </pic:nvPicPr>
                        <pic:blipFill>
                          <a:blip r:embed="rId13" cstate="print">
                            <a:extLst>
                              <a:ext uri="{28A0092B-C50C-407E-A947-70E740481C1C}">
                                <a14:useLocalDpi xmlns:a14="http://schemas.microsoft.com/office/drawing/2010/main" val="0"/>
                              </a:ext>
                            </a:extLst>
                          </a:blip>
                          <a:srcRect/>
                          <a:stretch>
                            <a:fillRect/>
                          </a:stretch>
                        </pic:blipFill>
                        <pic:spPr>
                          <a:xfrm flipH="1">
                            <a:off x="0" y="0"/>
                            <a:ext cx="108000" cy="152877"/>
                          </a:xfrm>
                          <a:prstGeom prst="rect">
                            <a:avLst/>
                          </a:prstGeom>
                          <a:ln>
                            <a:noFill/>
                          </a:ln>
                        </pic:spPr>
                      </pic:pic>
                    </a:graphicData>
                  </a:graphic>
                </wp:inline>
              </w:drawing>
            </w:r>
            <w:r>
              <w:rPr>
                <w:bCs/>
              </w:rPr>
              <w:t>C4P-86-3A</w:t>
            </w:r>
          </w:p>
        </w:tc>
        <w:tc>
          <w:tcPr>
            <w:tcW w:w="756" w:type="pct"/>
            <w:vAlign w:val="center"/>
          </w:tcPr>
          <w:p w14:paraId="3EC4366D" w14:textId="77777777" w:rsidR="00C423BD" w:rsidRDefault="006F7B6E">
            <w:pPr>
              <w:spacing w:line="276" w:lineRule="auto"/>
            </w:pPr>
            <w:r>
              <w:t xml:space="preserve">  [</w:t>
            </w:r>
            <w:r>
              <w:rPr>
                <w:i/>
              </w:rPr>
              <w:t>Correct</w:t>
            </w:r>
            <w:r>
              <w:t>]</w:t>
            </w:r>
          </w:p>
          <w:p w14:paraId="0868C712" w14:textId="77777777" w:rsidR="00C423BD" w:rsidRDefault="006F7B6E">
            <w:pPr>
              <w:spacing w:line="276" w:lineRule="auto"/>
            </w:pPr>
            <w:r>
              <w:t xml:space="preserve">  [</w:t>
            </w:r>
            <w:r>
              <w:rPr>
                <w:i/>
              </w:rPr>
              <w:t>Incorrect</w:t>
            </w:r>
            <w:r>
              <w:t>]</w:t>
            </w:r>
          </w:p>
        </w:tc>
      </w:tr>
    </w:tbl>
    <w:p w14:paraId="28F8611B" w14:textId="77777777" w:rsidR="00C423BD" w:rsidRDefault="006F7B6E" w:rsidP="006F59D7">
      <w:pPr>
        <w:pStyle w:val="Heading4"/>
        <w:spacing w:before="0"/>
        <w:ind w:left="284" w:hanging="284"/>
        <w:rPr>
          <w:b w:val="0"/>
          <w:szCs w:val="22"/>
          <w:lang w:val="en-US"/>
        </w:rPr>
      </w:pPr>
      <w:bookmarkStart w:id="196" w:name="_Toc203890767"/>
      <w:r>
        <w:t>Punctuations</w:t>
      </w:r>
      <w:r>
        <w:rPr>
          <w:szCs w:val="22"/>
          <w:lang w:val="en-US"/>
        </w:rPr>
        <w:t xml:space="preserve"> in DIGIPIN</w:t>
      </w:r>
      <w:bookmarkEnd w:id="196"/>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5390"/>
        <w:gridCol w:w="2271"/>
        <w:gridCol w:w="1365"/>
      </w:tblGrid>
      <w:tr w:rsidR="00C423BD" w14:paraId="51145040" w14:textId="77777777">
        <w:trPr>
          <w:trHeight w:val="171"/>
        </w:trPr>
        <w:tc>
          <w:tcPr>
            <w:tcW w:w="2986" w:type="pct"/>
            <w:vAlign w:val="center"/>
          </w:tcPr>
          <w:p w14:paraId="5BB21D8D" w14:textId="67DF8871" w:rsidR="00C423BD" w:rsidRDefault="006F59D7">
            <w:pPr>
              <w:spacing w:line="276" w:lineRule="auto"/>
              <w:jc w:val="both"/>
            </w:pPr>
            <w:r w:rsidRPr="006F59D7">
              <w:t>The DIGIPIN code must not include hyphens (-) or any other special characters between the characters in the DIGIPIN sequence. However, it may be formatted with spaces separating the characters in a 3-4-3 pattern.</w:t>
            </w:r>
            <w:r>
              <w:t xml:space="preserve"> </w:t>
            </w:r>
          </w:p>
        </w:tc>
        <w:tc>
          <w:tcPr>
            <w:tcW w:w="1258" w:type="pct"/>
            <w:vAlign w:val="center"/>
          </w:tcPr>
          <w:p w14:paraId="5B2494C5" w14:textId="77777777" w:rsidR="00C423BD" w:rsidRDefault="006F7B6E">
            <w:pPr>
              <w:spacing w:line="276" w:lineRule="auto"/>
              <w:jc w:val="right"/>
              <w:rPr>
                <w:b/>
                <w:color w:val="4472C4" w:themeColor="accent1"/>
              </w:rPr>
            </w:pPr>
            <w:r>
              <w:rPr>
                <w:noProof/>
                <w:lang w:eastAsia="en-IN" w:bidi="hi-IN"/>
              </w:rPr>
              <w:drawing>
                <wp:inline distT="0" distB="0" distL="0" distR="0" wp14:anchorId="77FE4A50" wp14:editId="7175DD17">
                  <wp:extent cx="107950" cy="152400"/>
                  <wp:effectExtent l="0" t="0" r="0" b="0"/>
                  <wp:docPr id="143005850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0058506" name="Picture 1"/>
                          <pic:cNvPicPr>
                            <a:picLocks noChangeAspect="1"/>
                          </pic:cNvPicPr>
                        </pic:nvPicPr>
                        <pic:blipFill>
                          <a:blip r:embed="rId13"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a:xfrm flipH="1">
                            <a:off x="0" y="0"/>
                            <a:ext cx="108000" cy="152877"/>
                          </a:xfrm>
                          <a:prstGeom prst="rect">
                            <a:avLst/>
                          </a:prstGeom>
                          <a:ln>
                            <a:noFill/>
                          </a:ln>
                        </pic:spPr>
                      </pic:pic>
                    </a:graphicData>
                  </a:graphic>
                </wp:inline>
              </w:drawing>
            </w:r>
            <w:r>
              <w:rPr>
                <w:b/>
                <w:color w:val="4472C4" w:themeColor="accent1"/>
              </w:rPr>
              <w:t>C4P8K63M4M</w:t>
            </w:r>
          </w:p>
          <w:p w14:paraId="256C2EA6" w14:textId="77777777" w:rsidR="00C423BD" w:rsidRDefault="006F7B6E">
            <w:pPr>
              <w:spacing w:line="276" w:lineRule="auto"/>
              <w:jc w:val="right"/>
              <w:rPr>
                <w:b/>
                <w:color w:val="4472C4" w:themeColor="accent1"/>
              </w:rPr>
            </w:pPr>
            <w:r>
              <w:rPr>
                <w:noProof/>
                <w:lang w:eastAsia="en-IN" w:bidi="hi-IN"/>
              </w:rPr>
              <w:drawing>
                <wp:inline distT="0" distB="0" distL="0" distR="0" wp14:anchorId="51AFA946" wp14:editId="5AFDCE40">
                  <wp:extent cx="107950" cy="152400"/>
                  <wp:effectExtent l="0" t="0" r="0" b="0"/>
                  <wp:docPr id="81611995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119957" name="Picture 1"/>
                          <pic:cNvPicPr>
                            <a:picLocks noChangeAspect="1"/>
                          </pic:cNvPicPr>
                        </pic:nvPicPr>
                        <pic:blipFill>
                          <a:blip r:embed="rId13"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a:xfrm flipH="1">
                            <a:off x="0" y="0"/>
                            <a:ext cx="108000" cy="152877"/>
                          </a:xfrm>
                          <a:prstGeom prst="rect">
                            <a:avLst/>
                          </a:prstGeom>
                          <a:ln>
                            <a:noFill/>
                          </a:ln>
                        </pic:spPr>
                      </pic:pic>
                    </a:graphicData>
                  </a:graphic>
                </wp:inline>
              </w:drawing>
            </w:r>
            <w:r>
              <w:rPr>
                <w:b/>
                <w:color w:val="4472C4" w:themeColor="accent1"/>
              </w:rPr>
              <w:t>C4P-8K6-3M4M</w:t>
            </w:r>
          </w:p>
          <w:p w14:paraId="42464B0E" w14:textId="73ADB20B" w:rsidR="00C423BD" w:rsidRDefault="006F7B6E">
            <w:pPr>
              <w:spacing w:line="276" w:lineRule="auto"/>
              <w:jc w:val="right"/>
              <w:rPr>
                <w:b/>
                <w:color w:val="000000" w:themeColor="text1"/>
              </w:rPr>
            </w:pPr>
            <w:r>
              <w:rPr>
                <w:noProof/>
                <w:lang w:eastAsia="en-IN" w:bidi="hi-IN"/>
              </w:rPr>
              <w:drawing>
                <wp:inline distT="0" distB="0" distL="0" distR="0" wp14:anchorId="55DE55B3" wp14:editId="4D8A95CF">
                  <wp:extent cx="107950" cy="152400"/>
                  <wp:effectExtent l="0" t="0" r="0" b="0"/>
                  <wp:docPr id="162206276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2062769" name="Picture 1"/>
                          <pic:cNvPicPr>
                            <a:picLocks noChangeAspect="1"/>
                          </pic:cNvPicPr>
                        </pic:nvPicPr>
                        <pic:blipFill>
                          <a:blip r:embed="rId13"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a:xfrm flipH="1">
                            <a:off x="0" y="0"/>
                            <a:ext cx="108000" cy="152877"/>
                          </a:xfrm>
                          <a:prstGeom prst="rect">
                            <a:avLst/>
                          </a:prstGeom>
                          <a:ln>
                            <a:noFill/>
                          </a:ln>
                        </pic:spPr>
                      </pic:pic>
                    </a:graphicData>
                  </a:graphic>
                </wp:inline>
              </w:drawing>
            </w:r>
            <w:r>
              <w:rPr>
                <w:b/>
                <w:color w:val="4472C4" w:themeColor="accent1"/>
              </w:rPr>
              <w:t>C4P 8K63</w:t>
            </w:r>
            <w:r w:rsidR="006F59D7">
              <w:rPr>
                <w:b/>
                <w:color w:val="4472C4" w:themeColor="accent1"/>
              </w:rPr>
              <w:t xml:space="preserve"> </w:t>
            </w:r>
            <w:r>
              <w:rPr>
                <w:b/>
                <w:color w:val="4472C4" w:themeColor="accent1"/>
              </w:rPr>
              <w:t>M4M</w:t>
            </w:r>
          </w:p>
        </w:tc>
        <w:tc>
          <w:tcPr>
            <w:tcW w:w="756" w:type="pct"/>
            <w:vAlign w:val="center"/>
          </w:tcPr>
          <w:p w14:paraId="1DBA2D22" w14:textId="77777777" w:rsidR="00C423BD" w:rsidRDefault="006F7B6E">
            <w:pPr>
              <w:spacing w:line="276" w:lineRule="auto"/>
            </w:pPr>
            <w:r>
              <w:t xml:space="preserve">  [</w:t>
            </w:r>
            <w:r>
              <w:rPr>
                <w:i/>
                <w:iCs/>
              </w:rPr>
              <w:t>C</w:t>
            </w:r>
            <w:r>
              <w:rPr>
                <w:i/>
              </w:rPr>
              <w:t>orrect</w:t>
            </w:r>
            <w:r>
              <w:t>]</w:t>
            </w:r>
          </w:p>
          <w:p w14:paraId="0A622B0D" w14:textId="0839E718" w:rsidR="00C423BD" w:rsidRDefault="006F7B6E">
            <w:pPr>
              <w:spacing w:line="276" w:lineRule="auto"/>
            </w:pPr>
            <w:r>
              <w:t xml:space="preserve">  [</w:t>
            </w:r>
            <w:r>
              <w:rPr>
                <w:i/>
                <w:iCs/>
                <w:lang w:val="en-US"/>
              </w:rPr>
              <w:t>Inc</w:t>
            </w:r>
            <w:proofErr w:type="spellStart"/>
            <w:r w:rsidR="000D0830">
              <w:rPr>
                <w:i/>
              </w:rPr>
              <w:t>orrect</w:t>
            </w:r>
            <w:proofErr w:type="spellEnd"/>
            <w:r>
              <w:t>]</w:t>
            </w:r>
          </w:p>
          <w:p w14:paraId="731A3FF3" w14:textId="77777777" w:rsidR="00C423BD" w:rsidRDefault="006F7B6E">
            <w:pPr>
              <w:spacing w:line="276" w:lineRule="auto"/>
            </w:pPr>
            <w:r>
              <w:t xml:space="preserve">  [</w:t>
            </w:r>
            <w:r>
              <w:rPr>
                <w:i/>
              </w:rPr>
              <w:t>Correct</w:t>
            </w:r>
            <w:r>
              <w:t>]</w:t>
            </w:r>
          </w:p>
        </w:tc>
      </w:tr>
      <w:bookmarkEnd w:id="72"/>
    </w:tbl>
    <w:p w14:paraId="13579493" w14:textId="77777777" w:rsidR="00C423BD" w:rsidRDefault="00C423BD">
      <w:pPr>
        <w:spacing w:before="0" w:after="0"/>
        <w:jc w:val="center"/>
        <w:rPr>
          <w:lang w:val="en-GB"/>
        </w:rPr>
      </w:pPr>
    </w:p>
    <w:p w14:paraId="21EB7F68" w14:textId="76676359" w:rsidR="00C423BD" w:rsidRDefault="006F7B6E" w:rsidP="00EB514B">
      <w:pPr>
        <w:spacing w:before="0" w:after="0"/>
        <w:jc w:val="center"/>
        <w:rPr>
          <w:b/>
          <w:bCs/>
          <w:sz w:val="24"/>
          <w:lang w:val="en-GB"/>
        </w:rPr>
      </w:pPr>
      <w:r>
        <w:rPr>
          <w:sz w:val="24"/>
          <w:lang w:val="en-GB"/>
        </w:rPr>
        <w:br w:type="page"/>
      </w:r>
      <w:r w:rsidR="004A7FF6">
        <w:rPr>
          <w:b/>
          <w:bCs/>
          <w:sz w:val="24"/>
          <w:lang w:val="en-GB"/>
        </w:rPr>
        <w:lastRenderedPageBreak/>
        <w:t xml:space="preserve">ANNEX </w:t>
      </w:r>
      <w:r>
        <w:rPr>
          <w:b/>
          <w:bCs/>
          <w:sz w:val="24"/>
          <w:lang w:val="en-GB"/>
        </w:rPr>
        <w:t>A</w:t>
      </w:r>
    </w:p>
    <w:p w14:paraId="62836E81" w14:textId="77777777" w:rsidR="00C423BD" w:rsidRDefault="006F7B6E">
      <w:pPr>
        <w:spacing w:line="276" w:lineRule="auto"/>
        <w:jc w:val="center"/>
        <w:rPr>
          <w:lang w:val="en-GB"/>
        </w:rPr>
      </w:pPr>
      <w:r>
        <w:rPr>
          <w:lang w:val="en-GB"/>
        </w:rPr>
        <w:t>(</w:t>
      </w:r>
      <w:r w:rsidRPr="00EB514B">
        <w:rPr>
          <w:i/>
          <w:iCs/>
          <w:lang w:val="en-GB"/>
        </w:rPr>
        <w:t>Clause 2)</w:t>
      </w:r>
    </w:p>
    <w:p w14:paraId="67332DC4" w14:textId="775B43CA" w:rsidR="00C423BD" w:rsidRDefault="00460AB8">
      <w:pPr>
        <w:spacing w:line="276" w:lineRule="auto"/>
        <w:jc w:val="center"/>
        <w:rPr>
          <w:lang w:val="en-GB"/>
        </w:rPr>
      </w:pPr>
      <w:r w:rsidRPr="00460AB8">
        <w:rPr>
          <w:lang w:val="en-GB"/>
        </w:rPr>
        <w:t xml:space="preserve">LIST OF REFFERED INDIAN </w:t>
      </w:r>
      <w:r>
        <w:rPr>
          <w:lang w:val="en-GB"/>
        </w:rPr>
        <w:t xml:space="preserve">AND INTERNATIONAL </w:t>
      </w:r>
      <w:r w:rsidRPr="00460AB8">
        <w:rPr>
          <w:lang w:val="en-GB"/>
        </w:rPr>
        <w:t>STANDARDS</w:t>
      </w:r>
    </w:p>
    <w:tbl>
      <w:tblPr>
        <w:tblStyle w:val="TableGrid"/>
        <w:tblW w:w="0" w:type="auto"/>
        <w:tblLook w:val="04A0" w:firstRow="1" w:lastRow="0" w:firstColumn="1" w:lastColumn="0" w:noHBand="0" w:noVBand="1"/>
      </w:tblPr>
      <w:tblGrid>
        <w:gridCol w:w="1129"/>
        <w:gridCol w:w="2552"/>
        <w:gridCol w:w="5335"/>
      </w:tblGrid>
      <w:tr w:rsidR="00C423BD" w14:paraId="675F7D4C" w14:textId="77777777">
        <w:tc>
          <w:tcPr>
            <w:tcW w:w="1129" w:type="dxa"/>
          </w:tcPr>
          <w:p w14:paraId="316FAF6A" w14:textId="77777777" w:rsidR="00C423BD" w:rsidRDefault="006F7B6E">
            <w:pPr>
              <w:spacing w:line="276" w:lineRule="auto"/>
              <w:rPr>
                <w:b/>
                <w:bCs/>
                <w:lang w:val="en-US"/>
              </w:rPr>
            </w:pPr>
            <w:r>
              <w:rPr>
                <w:b/>
                <w:bCs/>
                <w:lang w:val="en-US"/>
              </w:rPr>
              <w:t xml:space="preserve">Sl. No. </w:t>
            </w:r>
          </w:p>
        </w:tc>
        <w:tc>
          <w:tcPr>
            <w:tcW w:w="2552" w:type="dxa"/>
          </w:tcPr>
          <w:p w14:paraId="24A94EF9" w14:textId="77777777" w:rsidR="00C423BD" w:rsidRDefault="006F7B6E">
            <w:pPr>
              <w:spacing w:line="276" w:lineRule="auto"/>
              <w:rPr>
                <w:b/>
                <w:bCs/>
                <w:lang w:val="en-US"/>
              </w:rPr>
            </w:pPr>
            <w:r>
              <w:rPr>
                <w:b/>
                <w:bCs/>
                <w:lang w:val="en-US"/>
              </w:rPr>
              <w:t>Reference</w:t>
            </w:r>
          </w:p>
        </w:tc>
        <w:tc>
          <w:tcPr>
            <w:tcW w:w="5335" w:type="dxa"/>
          </w:tcPr>
          <w:p w14:paraId="0E477BA7" w14:textId="77777777" w:rsidR="00C423BD" w:rsidRDefault="006F7B6E">
            <w:pPr>
              <w:spacing w:line="276" w:lineRule="auto"/>
              <w:rPr>
                <w:b/>
                <w:bCs/>
                <w:lang w:val="en-US"/>
              </w:rPr>
            </w:pPr>
            <w:r>
              <w:rPr>
                <w:b/>
                <w:bCs/>
                <w:lang w:val="en-US"/>
              </w:rPr>
              <w:t>Title</w:t>
            </w:r>
          </w:p>
        </w:tc>
      </w:tr>
      <w:tr w:rsidR="00C423BD" w14:paraId="0EA9573E" w14:textId="77777777">
        <w:tc>
          <w:tcPr>
            <w:tcW w:w="1129" w:type="dxa"/>
          </w:tcPr>
          <w:p w14:paraId="5556BF53" w14:textId="77777777" w:rsidR="00C423BD" w:rsidRDefault="006F7B6E">
            <w:pPr>
              <w:spacing w:line="276" w:lineRule="auto"/>
              <w:jc w:val="center"/>
              <w:rPr>
                <w:lang w:val="en-US"/>
              </w:rPr>
            </w:pPr>
            <w:r>
              <w:rPr>
                <w:lang w:val="en-US"/>
              </w:rPr>
              <w:t>1.</w:t>
            </w:r>
          </w:p>
        </w:tc>
        <w:tc>
          <w:tcPr>
            <w:tcW w:w="2552" w:type="dxa"/>
          </w:tcPr>
          <w:p w14:paraId="7BF6B082" w14:textId="77777777" w:rsidR="00C423BD" w:rsidRDefault="006F7B6E">
            <w:pPr>
              <w:spacing w:line="276" w:lineRule="auto"/>
              <w:rPr>
                <w:lang w:val="en-US"/>
              </w:rPr>
            </w:pPr>
            <w:r>
              <w:rPr>
                <w:lang w:val="en-US"/>
              </w:rPr>
              <w:t xml:space="preserve">ISO 19160-1:2015(E) </w:t>
            </w:r>
          </w:p>
        </w:tc>
        <w:tc>
          <w:tcPr>
            <w:tcW w:w="5335" w:type="dxa"/>
          </w:tcPr>
          <w:p w14:paraId="41DE77DE" w14:textId="77777777" w:rsidR="00C423BD" w:rsidRDefault="006F7B6E">
            <w:pPr>
              <w:spacing w:line="276" w:lineRule="auto"/>
              <w:rPr>
                <w:lang w:val="en-US"/>
              </w:rPr>
            </w:pPr>
            <w:r>
              <w:rPr>
                <w:lang w:val="en-US"/>
              </w:rPr>
              <w:t>Addressing, Part 1 - Conceptual Model</w:t>
            </w:r>
          </w:p>
        </w:tc>
      </w:tr>
      <w:tr w:rsidR="00C423BD" w14:paraId="1ADE6BAE" w14:textId="77777777">
        <w:tc>
          <w:tcPr>
            <w:tcW w:w="1129" w:type="dxa"/>
          </w:tcPr>
          <w:p w14:paraId="1184A5F7" w14:textId="77777777" w:rsidR="00C423BD" w:rsidRDefault="006F7B6E">
            <w:pPr>
              <w:spacing w:line="276" w:lineRule="auto"/>
              <w:jc w:val="center"/>
              <w:rPr>
                <w:lang w:val="en-US"/>
              </w:rPr>
            </w:pPr>
            <w:r>
              <w:rPr>
                <w:lang w:val="en-US"/>
              </w:rPr>
              <w:t>2.</w:t>
            </w:r>
          </w:p>
        </w:tc>
        <w:tc>
          <w:tcPr>
            <w:tcW w:w="2552" w:type="dxa"/>
          </w:tcPr>
          <w:p w14:paraId="28DFB04D" w14:textId="77777777" w:rsidR="00C423BD" w:rsidRDefault="006F7B6E">
            <w:pPr>
              <w:spacing w:line="276" w:lineRule="auto"/>
              <w:rPr>
                <w:lang w:val="en-US"/>
              </w:rPr>
            </w:pPr>
            <w:r>
              <w:rPr>
                <w:lang w:val="en-US"/>
              </w:rPr>
              <w:t>ISO 19160-2:2023(E)</w:t>
            </w:r>
          </w:p>
        </w:tc>
        <w:tc>
          <w:tcPr>
            <w:tcW w:w="5335" w:type="dxa"/>
          </w:tcPr>
          <w:p w14:paraId="287B3CF6" w14:textId="77777777" w:rsidR="00C423BD" w:rsidRDefault="006F7B6E">
            <w:pPr>
              <w:spacing w:line="276" w:lineRule="auto"/>
              <w:rPr>
                <w:lang w:val="en-US"/>
              </w:rPr>
            </w:pPr>
            <w:r>
              <w:rPr>
                <w:lang w:val="en-US"/>
              </w:rPr>
              <w:t>Addressing, Part 2 - Assigning and maintaining addresses for objects in the physical world</w:t>
            </w:r>
          </w:p>
        </w:tc>
      </w:tr>
      <w:tr w:rsidR="00C423BD" w14:paraId="6E9F961A" w14:textId="77777777">
        <w:tc>
          <w:tcPr>
            <w:tcW w:w="1129" w:type="dxa"/>
          </w:tcPr>
          <w:p w14:paraId="61D5C288" w14:textId="77777777" w:rsidR="00C423BD" w:rsidRDefault="006F7B6E">
            <w:pPr>
              <w:spacing w:line="276" w:lineRule="auto"/>
              <w:jc w:val="center"/>
              <w:rPr>
                <w:lang w:val="en-US"/>
              </w:rPr>
            </w:pPr>
            <w:r>
              <w:rPr>
                <w:lang w:val="en-US"/>
              </w:rPr>
              <w:t>3.</w:t>
            </w:r>
          </w:p>
        </w:tc>
        <w:tc>
          <w:tcPr>
            <w:tcW w:w="2552" w:type="dxa"/>
          </w:tcPr>
          <w:p w14:paraId="6094D0D1" w14:textId="77777777" w:rsidR="00C423BD" w:rsidRDefault="006F7B6E">
            <w:pPr>
              <w:spacing w:line="276" w:lineRule="auto"/>
              <w:rPr>
                <w:lang w:val="en-US"/>
              </w:rPr>
            </w:pPr>
            <w:r>
              <w:rPr>
                <w:lang w:val="en-US"/>
              </w:rPr>
              <w:t xml:space="preserve">ISO 19160-3:2020(E) </w:t>
            </w:r>
          </w:p>
        </w:tc>
        <w:tc>
          <w:tcPr>
            <w:tcW w:w="5335" w:type="dxa"/>
          </w:tcPr>
          <w:p w14:paraId="481BD3F7" w14:textId="77777777" w:rsidR="00C423BD" w:rsidRDefault="006F7B6E">
            <w:pPr>
              <w:spacing w:line="276" w:lineRule="auto"/>
              <w:rPr>
                <w:lang w:val="en-US"/>
              </w:rPr>
            </w:pPr>
            <w:r>
              <w:rPr>
                <w:lang w:val="en-US"/>
              </w:rPr>
              <w:t>Addressing, Part 3 - Address data quality</w:t>
            </w:r>
          </w:p>
        </w:tc>
      </w:tr>
      <w:tr w:rsidR="00C423BD" w14:paraId="392E041C" w14:textId="77777777">
        <w:tc>
          <w:tcPr>
            <w:tcW w:w="1129" w:type="dxa"/>
          </w:tcPr>
          <w:p w14:paraId="7B4E4872" w14:textId="77777777" w:rsidR="00C423BD" w:rsidRDefault="006F7B6E">
            <w:pPr>
              <w:spacing w:line="276" w:lineRule="auto"/>
              <w:jc w:val="center"/>
              <w:rPr>
                <w:lang w:val="en-US"/>
              </w:rPr>
            </w:pPr>
            <w:r>
              <w:rPr>
                <w:lang w:val="en-US"/>
              </w:rPr>
              <w:t>4.</w:t>
            </w:r>
          </w:p>
        </w:tc>
        <w:tc>
          <w:tcPr>
            <w:tcW w:w="2552" w:type="dxa"/>
          </w:tcPr>
          <w:p w14:paraId="053E37ED" w14:textId="77777777" w:rsidR="00C423BD" w:rsidRDefault="006F7B6E">
            <w:pPr>
              <w:spacing w:line="276" w:lineRule="auto"/>
              <w:rPr>
                <w:lang w:val="en-US"/>
              </w:rPr>
            </w:pPr>
            <w:r>
              <w:rPr>
                <w:lang w:val="en-US"/>
              </w:rPr>
              <w:t>ISO 19160-4:2023(E)</w:t>
            </w:r>
          </w:p>
        </w:tc>
        <w:tc>
          <w:tcPr>
            <w:tcW w:w="5335" w:type="dxa"/>
          </w:tcPr>
          <w:p w14:paraId="3EF431F9" w14:textId="77777777" w:rsidR="00C423BD" w:rsidRDefault="006F7B6E">
            <w:pPr>
              <w:spacing w:line="276" w:lineRule="auto"/>
              <w:rPr>
                <w:lang w:val="en-US"/>
              </w:rPr>
            </w:pPr>
            <w:r>
              <w:rPr>
                <w:lang w:val="en-US"/>
              </w:rPr>
              <w:t>Addressing, Part 4 - International postal address components and template language</w:t>
            </w:r>
          </w:p>
        </w:tc>
      </w:tr>
      <w:tr w:rsidR="00C423BD" w14:paraId="6A4AA3D7" w14:textId="77777777">
        <w:tc>
          <w:tcPr>
            <w:tcW w:w="1129" w:type="dxa"/>
          </w:tcPr>
          <w:p w14:paraId="35607A2B" w14:textId="77777777" w:rsidR="00C423BD" w:rsidRDefault="006F7B6E">
            <w:pPr>
              <w:spacing w:line="276" w:lineRule="auto"/>
              <w:jc w:val="center"/>
              <w:rPr>
                <w:lang w:val="en-US"/>
              </w:rPr>
            </w:pPr>
            <w:r>
              <w:rPr>
                <w:lang w:val="en-US"/>
              </w:rPr>
              <w:t>5.</w:t>
            </w:r>
          </w:p>
        </w:tc>
        <w:tc>
          <w:tcPr>
            <w:tcW w:w="2552" w:type="dxa"/>
          </w:tcPr>
          <w:p w14:paraId="513B8ED9" w14:textId="77777777" w:rsidR="00C423BD" w:rsidRDefault="006F7B6E">
            <w:pPr>
              <w:spacing w:line="276" w:lineRule="auto"/>
              <w:rPr>
                <w:lang w:val="en-US"/>
              </w:rPr>
            </w:pPr>
            <w:r>
              <w:rPr>
                <w:lang w:val="en-US"/>
              </w:rPr>
              <w:t>IS 18006 (Part 3/ Sec 1): 2021</w:t>
            </w:r>
          </w:p>
        </w:tc>
        <w:tc>
          <w:tcPr>
            <w:tcW w:w="5335" w:type="dxa"/>
          </w:tcPr>
          <w:p w14:paraId="74E402C1" w14:textId="77777777" w:rsidR="00C423BD" w:rsidRDefault="006F7B6E">
            <w:pPr>
              <w:spacing w:line="276" w:lineRule="auto"/>
              <w:rPr>
                <w:lang w:val="en-US"/>
              </w:rPr>
            </w:pPr>
            <w:r>
              <w:rPr>
                <w:lang w:val="en-US"/>
              </w:rPr>
              <w:t xml:space="preserve">Municipal Governance, Part 3 – Property Tax; Section 1 – Taxonomy  </w:t>
            </w:r>
          </w:p>
        </w:tc>
      </w:tr>
      <w:tr w:rsidR="00C423BD" w14:paraId="6ABC78D1" w14:textId="77777777">
        <w:tc>
          <w:tcPr>
            <w:tcW w:w="1129" w:type="dxa"/>
          </w:tcPr>
          <w:p w14:paraId="4C7C6784" w14:textId="77777777" w:rsidR="00C423BD" w:rsidRDefault="006F7B6E">
            <w:pPr>
              <w:spacing w:line="276" w:lineRule="auto"/>
              <w:jc w:val="center"/>
              <w:rPr>
                <w:lang w:val="en-US"/>
              </w:rPr>
            </w:pPr>
            <w:r>
              <w:rPr>
                <w:lang w:val="en-US"/>
              </w:rPr>
              <w:t>6.</w:t>
            </w:r>
          </w:p>
        </w:tc>
        <w:tc>
          <w:tcPr>
            <w:tcW w:w="2552" w:type="dxa"/>
          </w:tcPr>
          <w:p w14:paraId="5B9C08D2" w14:textId="77777777" w:rsidR="00C423BD" w:rsidRDefault="006F7B6E">
            <w:pPr>
              <w:spacing w:line="276" w:lineRule="auto"/>
              <w:rPr>
                <w:lang w:val="en-US"/>
              </w:rPr>
            </w:pPr>
            <w:r>
              <w:rPr>
                <w:lang w:val="en-US"/>
              </w:rPr>
              <w:t xml:space="preserve">Universal Postal Union (UPU) </w:t>
            </w:r>
          </w:p>
        </w:tc>
        <w:tc>
          <w:tcPr>
            <w:tcW w:w="5335" w:type="dxa"/>
          </w:tcPr>
          <w:p w14:paraId="0C0B4047" w14:textId="77777777" w:rsidR="00C423BD" w:rsidRDefault="006F7B6E">
            <w:pPr>
              <w:pStyle w:val="ListParagraph"/>
              <w:numPr>
                <w:ilvl w:val="0"/>
                <w:numId w:val="10"/>
              </w:numPr>
              <w:spacing w:line="276" w:lineRule="auto"/>
              <w:ind w:left="323" w:hanging="283"/>
              <w:rPr>
                <w:lang w:val="en-US"/>
              </w:rPr>
            </w:pPr>
            <w:r>
              <w:rPr>
                <w:lang w:val="en-US"/>
              </w:rPr>
              <w:t>S-42 - International Addressing Standards</w:t>
            </w:r>
          </w:p>
          <w:p w14:paraId="26AD8B0F" w14:textId="77777777" w:rsidR="00C423BD" w:rsidRDefault="006F7B6E">
            <w:pPr>
              <w:pStyle w:val="ListParagraph"/>
              <w:numPr>
                <w:ilvl w:val="0"/>
                <w:numId w:val="10"/>
              </w:numPr>
              <w:spacing w:line="276" w:lineRule="auto"/>
              <w:ind w:left="323" w:hanging="283"/>
              <w:rPr>
                <w:lang w:val="en-US"/>
              </w:rPr>
            </w:pPr>
            <w:r>
              <w:rPr>
                <w:lang w:val="en-US"/>
              </w:rPr>
              <w:t>Addressing and Postcode Manual</w:t>
            </w:r>
          </w:p>
        </w:tc>
      </w:tr>
      <w:tr w:rsidR="00C423BD" w14:paraId="63F11222" w14:textId="77777777">
        <w:tc>
          <w:tcPr>
            <w:tcW w:w="1129" w:type="dxa"/>
          </w:tcPr>
          <w:p w14:paraId="5B73D6DF" w14:textId="77777777" w:rsidR="00C423BD" w:rsidRDefault="006F7B6E">
            <w:pPr>
              <w:spacing w:line="276" w:lineRule="auto"/>
              <w:jc w:val="center"/>
              <w:rPr>
                <w:lang w:val="en-US"/>
              </w:rPr>
            </w:pPr>
            <w:r>
              <w:rPr>
                <w:lang w:val="en-US"/>
              </w:rPr>
              <w:t>7.</w:t>
            </w:r>
          </w:p>
        </w:tc>
        <w:tc>
          <w:tcPr>
            <w:tcW w:w="2552" w:type="dxa"/>
          </w:tcPr>
          <w:p w14:paraId="060706E7" w14:textId="77777777" w:rsidR="00C423BD" w:rsidRDefault="006F7B6E">
            <w:pPr>
              <w:spacing w:line="276" w:lineRule="auto"/>
              <w:rPr>
                <w:lang w:val="en-US"/>
              </w:rPr>
            </w:pPr>
            <w:r>
              <w:rPr>
                <w:lang w:val="en-US"/>
              </w:rPr>
              <w:t>Digital Postal Index Number (DIGIPIN), Ministry of Communications, Department of Posts</w:t>
            </w:r>
          </w:p>
        </w:tc>
        <w:tc>
          <w:tcPr>
            <w:tcW w:w="5335" w:type="dxa"/>
          </w:tcPr>
          <w:p w14:paraId="56A06FE2" w14:textId="77777777" w:rsidR="00C423BD" w:rsidRDefault="006F7B6E">
            <w:pPr>
              <w:spacing w:line="276" w:lineRule="auto"/>
              <w:rPr>
                <w:lang w:val="en-US"/>
              </w:rPr>
            </w:pPr>
            <w:r>
              <w:rPr>
                <w:lang w:val="en-US"/>
              </w:rPr>
              <w:t>National Level Addressing Grid, Technical Document – Final version</w:t>
            </w:r>
          </w:p>
        </w:tc>
      </w:tr>
    </w:tbl>
    <w:p w14:paraId="325184CF" w14:textId="77777777" w:rsidR="00C423BD" w:rsidRDefault="006F7B6E">
      <w:pPr>
        <w:spacing w:before="0" w:after="0"/>
        <w:rPr>
          <w:rFonts w:eastAsia="Times New Roman" w:cs="Times New Roman"/>
          <w:kern w:val="0"/>
          <w:highlight w:val="yellow"/>
          <w:lang w:val="en-US" w:eastAsia="en-GB"/>
          <w14:ligatures w14:val="none"/>
        </w:rPr>
      </w:pPr>
      <w:r>
        <w:rPr>
          <w:highlight w:val="yellow"/>
          <w:lang w:val="en-US"/>
        </w:rPr>
        <w:br w:type="page"/>
      </w:r>
    </w:p>
    <w:p w14:paraId="7C60C699" w14:textId="77A317BA" w:rsidR="00C423BD" w:rsidRDefault="00BB5750" w:rsidP="00EB514B">
      <w:pPr>
        <w:spacing w:before="0" w:after="0"/>
        <w:jc w:val="center"/>
        <w:rPr>
          <w:b/>
          <w:sz w:val="24"/>
          <w:lang w:val="en-GB"/>
        </w:rPr>
      </w:pPr>
      <w:r>
        <w:rPr>
          <w:b/>
          <w:sz w:val="24"/>
          <w:lang w:val="en-GB"/>
        </w:rPr>
        <w:lastRenderedPageBreak/>
        <w:t xml:space="preserve">ANNEX </w:t>
      </w:r>
      <w:r w:rsidR="006F7B6E">
        <w:rPr>
          <w:b/>
          <w:sz w:val="24"/>
          <w:lang w:val="en-GB"/>
        </w:rPr>
        <w:t>B</w:t>
      </w:r>
    </w:p>
    <w:p w14:paraId="27AFCDC6" w14:textId="77777777" w:rsidR="00C423BD" w:rsidRDefault="006F7B6E">
      <w:pPr>
        <w:spacing w:line="276" w:lineRule="auto"/>
        <w:jc w:val="center"/>
        <w:rPr>
          <w:lang w:val="en-GB"/>
        </w:rPr>
      </w:pPr>
      <w:r>
        <w:rPr>
          <w:lang w:val="en-GB"/>
        </w:rPr>
        <w:t>(</w:t>
      </w:r>
      <w:r w:rsidRPr="00EB514B">
        <w:rPr>
          <w:i/>
          <w:iCs/>
          <w:lang w:val="en-GB"/>
        </w:rPr>
        <w:t>Clause 4.1.1</w:t>
      </w:r>
      <w:r>
        <w:rPr>
          <w:lang w:val="en-GB"/>
        </w:rPr>
        <w:t>)</w:t>
      </w:r>
    </w:p>
    <w:p w14:paraId="1E75F7E1" w14:textId="77777777" w:rsidR="00C423BD" w:rsidRDefault="006F7B6E">
      <w:pPr>
        <w:spacing w:line="276" w:lineRule="auto"/>
        <w:jc w:val="center"/>
        <w:rPr>
          <w:lang w:val="en-GB"/>
        </w:rPr>
      </w:pPr>
      <w:r>
        <w:rPr>
          <w:lang w:val="en-GB"/>
        </w:rPr>
        <w:t>DIGIPIN Symbol</w:t>
      </w:r>
    </w:p>
    <w:p w14:paraId="2EB32923" w14:textId="46A75B8B" w:rsidR="00C423BD" w:rsidRDefault="006F7B6E">
      <w:pPr>
        <w:spacing w:line="276" w:lineRule="auto"/>
        <w:jc w:val="both"/>
        <w:rPr>
          <w:lang w:val="en-US"/>
        </w:rPr>
      </w:pPr>
      <w:r>
        <w:rPr>
          <w:noProof/>
          <w:lang w:eastAsia="en-IN" w:bidi="hi-IN"/>
        </w:rPr>
        <w:drawing>
          <wp:anchor distT="0" distB="0" distL="114300" distR="114300" simplePos="0" relativeHeight="251659264" behindDoc="1" locked="0" layoutInCell="1" allowOverlap="1" wp14:anchorId="58A2019C" wp14:editId="5A24AE96">
            <wp:simplePos x="0" y="0"/>
            <wp:positionH relativeFrom="column">
              <wp:posOffset>4806950</wp:posOffset>
            </wp:positionH>
            <wp:positionV relativeFrom="paragraph">
              <wp:posOffset>1108710</wp:posOffset>
            </wp:positionV>
            <wp:extent cx="930275" cy="885825"/>
            <wp:effectExtent l="0" t="0" r="0" b="0"/>
            <wp:wrapTight wrapText="bothSides">
              <wp:wrapPolygon edited="0">
                <wp:start x="0" y="0"/>
                <wp:lineTo x="0" y="21058"/>
                <wp:lineTo x="21231" y="21058"/>
                <wp:lineTo x="21231" y="0"/>
                <wp:lineTo x="0" y="0"/>
              </wp:wrapPolygon>
            </wp:wrapTight>
            <wp:docPr id="65461621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4616218" name="Picture 1"/>
                    <pic:cNvPicPr>
                      <a:picLocks noChangeAspect="1"/>
                    </pic:cNvPicPr>
                  </pic:nvPicPr>
                  <pic:blipFill>
                    <a:blip r:embed="rId14">
                      <a:extLst>
                        <a:ext uri="{28A0092B-C50C-407E-A947-70E740481C1C}">
                          <a14:useLocalDpi xmlns:a14="http://schemas.microsoft.com/office/drawing/2010/main" val="0"/>
                        </a:ext>
                      </a:extLst>
                    </a:blip>
                    <a:stretch>
                      <a:fillRect/>
                    </a:stretch>
                  </pic:blipFill>
                  <pic:spPr>
                    <a:xfrm>
                      <a:off x="0" y="0"/>
                      <a:ext cx="930275" cy="885825"/>
                    </a:xfrm>
                    <a:prstGeom prst="rect">
                      <a:avLst/>
                    </a:prstGeom>
                  </pic:spPr>
                </pic:pic>
              </a:graphicData>
            </a:graphic>
          </wp:anchor>
        </w:drawing>
      </w:r>
      <w:r>
        <w:rPr>
          <w:lang w:val="en-US"/>
        </w:rPr>
        <w:t>Th</w:t>
      </w:r>
      <w:r w:rsidR="00CA7141">
        <w:rPr>
          <w:lang w:val="en-US"/>
        </w:rPr>
        <w:t>e</w:t>
      </w:r>
      <w:r>
        <w:rPr>
          <w:lang w:val="en-US"/>
        </w:rPr>
        <w:t xml:space="preserve"> DIGIPIN symbol</w:t>
      </w:r>
      <w:r w:rsidR="00CA7141">
        <w:rPr>
          <w:lang w:val="en-US"/>
        </w:rPr>
        <w:t xml:space="preserve"> shall</w:t>
      </w:r>
      <w:r>
        <w:rPr>
          <w:lang w:val="en-US"/>
        </w:rPr>
        <w:t xml:space="preserve"> be adopted as an integral component of the addressing system. The design philosophy of the symbol is inspired by the widely recognized “pushpin” location icon, creating a versatile, adaptable and unique identity that can work effectively across digital interfaces and traditional hand-written formats. It will stand as a visual representation of the geospatial relevance of DIGIPIN, and as a strategic tool to communicate the purpose, usability, and promote the adoption of a distinctive approach to affiliate location information.</w:t>
      </w:r>
    </w:p>
    <w:p w14:paraId="2A3DF89C" w14:textId="77777777" w:rsidR="00C423BD" w:rsidRDefault="006F7B6E">
      <w:pPr>
        <w:spacing w:after="240" w:line="276" w:lineRule="auto"/>
        <w:jc w:val="both"/>
      </w:pPr>
      <w:r>
        <w:t>The symbol is designed for effortless creation, using quick strokes and clean lines. The circle and vertical line derived from the “push-pin” form will follow a 1:1 ratio. The “single line” is placed beneath the pushpin, and its length is set equal to the vertical line of the push-pin, or the diameter of the circle from the pushpin.</w:t>
      </w:r>
    </w:p>
    <w:p w14:paraId="26774ACC" w14:textId="77777777" w:rsidR="00C423BD" w:rsidRDefault="006F7B6E">
      <w:pPr>
        <w:spacing w:after="240" w:line="276" w:lineRule="auto"/>
        <w:jc w:val="both"/>
        <w:rPr>
          <w:lang w:val="en-US"/>
        </w:rPr>
      </w:pPr>
      <w:r>
        <w:rPr>
          <w:lang w:val="en-US"/>
        </w:rPr>
        <w:t xml:space="preserve">The DIGIPIN symbol shall consist of two main primary features - a </w:t>
      </w:r>
      <w:r>
        <w:rPr>
          <w:u w:val="single"/>
          <w:lang w:val="en-US"/>
        </w:rPr>
        <w:t>push-pin</w:t>
      </w:r>
      <w:r>
        <w:rPr>
          <w:lang w:val="en-US"/>
        </w:rPr>
        <w:t xml:space="preserve"> icon and a </w:t>
      </w:r>
      <w:r>
        <w:rPr>
          <w:u w:val="single"/>
          <w:lang w:val="en-US"/>
        </w:rPr>
        <w:t>single line</w:t>
      </w:r>
      <w:r>
        <w:rPr>
          <w:lang w:val="en-US"/>
        </w:rPr>
        <w:t xml:space="preserve"> drawn beneath it, created with three hand-drawn strokes. Together, it will convey the core purpose of the design, i.e. anchoring a digital identity to a real-world location.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16"/>
      </w:tblGrid>
      <w:tr w:rsidR="00C423BD" w14:paraId="61D771FD" w14:textId="77777777">
        <w:tc>
          <w:tcPr>
            <w:tcW w:w="9016" w:type="dxa"/>
          </w:tcPr>
          <w:p w14:paraId="497D2A95" w14:textId="77777777" w:rsidR="00C423BD" w:rsidRDefault="006F7B6E">
            <w:pPr>
              <w:spacing w:line="276" w:lineRule="auto"/>
              <w:jc w:val="center"/>
              <w:rPr>
                <w:lang w:val="en-US"/>
              </w:rPr>
            </w:pPr>
            <w:r>
              <w:rPr>
                <w:noProof/>
                <w:lang w:eastAsia="en-IN" w:bidi="hi-IN"/>
              </w:rPr>
              <w:drawing>
                <wp:inline distT="0" distB="0" distL="0" distR="0" wp14:anchorId="4C4AA66E" wp14:editId="66DFA00D">
                  <wp:extent cx="4023360" cy="1231265"/>
                  <wp:effectExtent l="0" t="0" r="2540" b="635"/>
                  <wp:docPr id="204287928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2879284" name="Picture 1"/>
                          <pic:cNvPicPr>
                            <a:picLocks noChangeAspect="1"/>
                          </pic:cNvPicPr>
                        </pic:nvPicPr>
                        <pic:blipFill>
                          <a:blip r:embed="rId15"/>
                          <a:stretch>
                            <a:fillRect/>
                          </a:stretch>
                        </pic:blipFill>
                        <pic:spPr>
                          <a:xfrm>
                            <a:off x="0" y="0"/>
                            <a:ext cx="4179558" cy="1279457"/>
                          </a:xfrm>
                          <a:prstGeom prst="rect">
                            <a:avLst/>
                          </a:prstGeom>
                        </pic:spPr>
                      </pic:pic>
                    </a:graphicData>
                  </a:graphic>
                </wp:inline>
              </w:drawing>
            </w:r>
          </w:p>
        </w:tc>
      </w:tr>
    </w:tbl>
    <w:p w14:paraId="213CEB47" w14:textId="77777777" w:rsidR="00C423BD" w:rsidRDefault="006F7B6E">
      <w:pPr>
        <w:spacing w:before="240" w:after="240" w:line="276" w:lineRule="auto"/>
        <w:jc w:val="both"/>
        <w:rPr>
          <w:b/>
          <w:bCs/>
        </w:rPr>
      </w:pPr>
      <w:r>
        <w:rPr>
          <w:b/>
          <w:bCs/>
        </w:rPr>
        <w:t>Measurements:</w:t>
      </w:r>
    </w:p>
    <w:p w14:paraId="391AB9A4" w14:textId="77777777" w:rsidR="00C423BD" w:rsidRDefault="006F7B6E">
      <w:pPr>
        <w:spacing w:before="0" w:after="240" w:line="276" w:lineRule="auto"/>
        <w:jc w:val="center"/>
        <w:rPr>
          <w:b/>
          <w:bCs/>
        </w:rPr>
      </w:pPr>
      <w:r>
        <w:rPr>
          <w:b/>
          <w:bCs/>
          <w:noProof/>
          <w:lang w:eastAsia="en-IN" w:bidi="hi-IN"/>
        </w:rPr>
        <w:lastRenderedPageBreak/>
        <w:drawing>
          <wp:inline distT="0" distB="0" distL="0" distR="0" wp14:anchorId="2C0C079D" wp14:editId="6BAA3A66">
            <wp:extent cx="2745740" cy="3419475"/>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a:picLocks noChangeAspect="1"/>
                    </pic:cNvPicPr>
                  </pic:nvPicPr>
                  <pic:blipFill>
                    <a:blip r:embed="rId16"/>
                    <a:srcRect l="6238" t="11780" r="56456" b="12224"/>
                    <a:stretch>
                      <a:fillRect/>
                    </a:stretch>
                  </pic:blipFill>
                  <pic:spPr>
                    <a:xfrm>
                      <a:off x="0" y="0"/>
                      <a:ext cx="2745740" cy="3419475"/>
                    </a:xfrm>
                    <a:prstGeom prst="rect">
                      <a:avLst/>
                    </a:prstGeom>
                    <a:ln>
                      <a:noFill/>
                    </a:ln>
                  </pic:spPr>
                </pic:pic>
              </a:graphicData>
            </a:graphic>
          </wp:inline>
        </w:drawing>
      </w:r>
    </w:p>
    <w:p w14:paraId="500B6B92" w14:textId="5BD3323C" w:rsidR="002B3787" w:rsidRDefault="002B3787">
      <w:pPr>
        <w:spacing w:before="0" w:after="0"/>
        <w:rPr>
          <w:b/>
          <w:bCs/>
          <w:sz w:val="24"/>
          <w:lang w:val="en-GB"/>
        </w:rPr>
      </w:pPr>
    </w:p>
    <w:p w14:paraId="5150A0EB" w14:textId="22DC3D48" w:rsidR="00C423BD" w:rsidRDefault="002B3787" w:rsidP="00EB514B">
      <w:pPr>
        <w:jc w:val="center"/>
        <w:rPr>
          <w:b/>
          <w:bCs/>
          <w:sz w:val="24"/>
          <w:lang w:val="en-GB"/>
        </w:rPr>
      </w:pPr>
      <w:r>
        <w:rPr>
          <w:b/>
          <w:bCs/>
          <w:sz w:val="24"/>
          <w:lang w:val="en-GB"/>
        </w:rPr>
        <w:t xml:space="preserve">ANNEX </w:t>
      </w:r>
      <w:r w:rsidR="006F7B6E">
        <w:rPr>
          <w:b/>
          <w:bCs/>
          <w:sz w:val="24"/>
          <w:lang w:val="en-GB"/>
        </w:rPr>
        <w:t>C</w:t>
      </w:r>
    </w:p>
    <w:p w14:paraId="1D3A3722" w14:textId="77777777" w:rsidR="00C423BD" w:rsidRDefault="006F7B6E">
      <w:pPr>
        <w:spacing w:line="276" w:lineRule="auto"/>
        <w:jc w:val="center"/>
        <w:rPr>
          <w:lang w:val="en-GB"/>
        </w:rPr>
      </w:pPr>
      <w:r>
        <w:rPr>
          <w:lang w:val="en-GB"/>
        </w:rPr>
        <w:t>(</w:t>
      </w:r>
      <w:r w:rsidRPr="00EB514B">
        <w:rPr>
          <w:i/>
          <w:iCs/>
          <w:lang w:val="en-GB"/>
        </w:rPr>
        <w:t>Clause 5.1.2</w:t>
      </w:r>
      <w:r>
        <w:rPr>
          <w:lang w:val="en-GB"/>
        </w:rPr>
        <w:t>)</w:t>
      </w:r>
    </w:p>
    <w:p w14:paraId="5D61CC12" w14:textId="77777777" w:rsidR="00C423BD" w:rsidRDefault="006F7B6E">
      <w:pPr>
        <w:spacing w:line="276" w:lineRule="auto"/>
        <w:jc w:val="center"/>
        <w:rPr>
          <w:lang w:val="en-GB"/>
        </w:rPr>
      </w:pPr>
      <w:r>
        <w:rPr>
          <w:lang w:val="en-GB"/>
        </w:rPr>
        <w:t>DIGIPIN generation process</w:t>
      </w:r>
    </w:p>
    <w:p w14:paraId="0BDEBBA3" w14:textId="53D2A8EB" w:rsidR="00C423BD" w:rsidRDefault="006F7B6E">
      <w:pPr>
        <w:spacing w:line="276" w:lineRule="auto"/>
        <w:jc w:val="both"/>
        <w:rPr>
          <w:lang w:val="en-GB"/>
        </w:rPr>
      </w:pPr>
      <w:r>
        <w:rPr>
          <w:lang w:val="en-GB"/>
        </w:rPr>
        <w:t xml:space="preserve">The following </w:t>
      </w:r>
      <w:r w:rsidR="003831A1">
        <w:rPr>
          <w:lang w:val="en-GB"/>
        </w:rPr>
        <w:t>FIG</w:t>
      </w:r>
      <w:r>
        <w:rPr>
          <w:lang w:val="en-GB"/>
        </w:rPr>
        <w:t xml:space="preserve">s illustrate the complete procedure for generating DIGIPIN for a specific location. For example, the geographical coordinates of Dak Bhawan (28.622788°N, 77.213033°E) are marked with a red star on the India base map. The </w:t>
      </w:r>
      <w:r w:rsidR="003831A1">
        <w:rPr>
          <w:lang w:val="en-GB"/>
        </w:rPr>
        <w:t>FIG</w:t>
      </w:r>
      <w:r>
        <w:rPr>
          <w:lang w:val="en-GB"/>
        </w:rPr>
        <w:t xml:space="preserve"> below demonstrates the selection of DIGIPIN characters at each level, based on the grid for capturing the location of Dak Bhawan. </w:t>
      </w:r>
    </w:p>
    <w:tbl>
      <w:tblPr>
        <w:tblStyle w:val="TableGrid"/>
        <w:tblW w:w="0" w:type="auto"/>
        <w:tblLook w:val="04A0" w:firstRow="1" w:lastRow="0" w:firstColumn="1" w:lastColumn="0" w:noHBand="0" w:noVBand="1"/>
      </w:tblPr>
      <w:tblGrid>
        <w:gridCol w:w="4556"/>
        <w:gridCol w:w="4460"/>
      </w:tblGrid>
      <w:tr w:rsidR="00C423BD" w14:paraId="28A1D1C2" w14:textId="77777777">
        <w:tc>
          <w:tcPr>
            <w:tcW w:w="4508" w:type="dxa"/>
          </w:tcPr>
          <w:p w14:paraId="7AD121AC" w14:textId="77777777" w:rsidR="00C423BD" w:rsidRDefault="006F7B6E">
            <w:pPr>
              <w:spacing w:line="276" w:lineRule="auto"/>
              <w:jc w:val="both"/>
              <w:rPr>
                <w:lang w:val="en-GB"/>
              </w:rPr>
            </w:pPr>
            <w:r>
              <w:rPr>
                <w:noProof/>
                <w:lang w:eastAsia="en-IN" w:bidi="hi-IN"/>
              </w:rPr>
              <w:drawing>
                <wp:inline distT="0" distB="0" distL="0" distR="0" wp14:anchorId="0992EC78" wp14:editId="6486739C">
                  <wp:extent cx="2755900" cy="2763520"/>
                  <wp:effectExtent l="0" t="0" r="0" b="5080"/>
                  <wp:docPr id="96419877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4198778" name="Picture 1"/>
                          <pic:cNvPicPr>
                            <a:picLocks noChangeAspect="1"/>
                          </pic:cNvPicPr>
                        </pic:nvPicPr>
                        <pic:blipFill>
                          <a:blip r:embed="rId17"/>
                          <a:stretch>
                            <a:fillRect/>
                          </a:stretch>
                        </pic:blipFill>
                        <pic:spPr>
                          <a:xfrm>
                            <a:off x="0" y="0"/>
                            <a:ext cx="2812878" cy="2820778"/>
                          </a:xfrm>
                          <a:prstGeom prst="rect">
                            <a:avLst/>
                          </a:prstGeom>
                        </pic:spPr>
                      </pic:pic>
                    </a:graphicData>
                  </a:graphic>
                </wp:inline>
              </w:drawing>
            </w:r>
          </w:p>
        </w:tc>
        <w:tc>
          <w:tcPr>
            <w:tcW w:w="4508" w:type="dxa"/>
          </w:tcPr>
          <w:p w14:paraId="4405ABEF" w14:textId="77777777" w:rsidR="00C423BD" w:rsidRDefault="006F7B6E">
            <w:pPr>
              <w:spacing w:line="276" w:lineRule="auto"/>
              <w:jc w:val="both"/>
              <w:rPr>
                <w:lang w:val="en-GB"/>
              </w:rPr>
            </w:pPr>
            <w:r>
              <w:rPr>
                <w:noProof/>
                <w:lang w:eastAsia="en-IN" w:bidi="hi-IN"/>
              </w:rPr>
              <w:drawing>
                <wp:inline distT="0" distB="0" distL="0" distR="0" wp14:anchorId="150E1478" wp14:editId="58340F8B">
                  <wp:extent cx="2641600" cy="2757805"/>
                  <wp:effectExtent l="0" t="0" r="0" b="0"/>
                  <wp:docPr id="189746023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7460231" name="Picture 1"/>
                          <pic:cNvPicPr>
                            <a:picLocks noChangeAspect="1"/>
                          </pic:cNvPicPr>
                        </pic:nvPicPr>
                        <pic:blipFill>
                          <a:blip r:embed="rId18"/>
                          <a:stretch>
                            <a:fillRect/>
                          </a:stretch>
                        </pic:blipFill>
                        <pic:spPr>
                          <a:xfrm>
                            <a:off x="0" y="0"/>
                            <a:ext cx="2716382" cy="2836223"/>
                          </a:xfrm>
                          <a:prstGeom prst="rect">
                            <a:avLst/>
                          </a:prstGeom>
                        </pic:spPr>
                      </pic:pic>
                    </a:graphicData>
                  </a:graphic>
                </wp:inline>
              </w:drawing>
            </w:r>
          </w:p>
        </w:tc>
      </w:tr>
      <w:tr w:rsidR="00C423BD" w14:paraId="11ECB949" w14:textId="77777777">
        <w:tc>
          <w:tcPr>
            <w:tcW w:w="4508" w:type="dxa"/>
          </w:tcPr>
          <w:p w14:paraId="62F8C276" w14:textId="77777777" w:rsidR="00C423BD" w:rsidRDefault="006F7B6E">
            <w:pPr>
              <w:spacing w:line="276" w:lineRule="auto"/>
              <w:jc w:val="center"/>
              <w:rPr>
                <w:b/>
                <w:bCs/>
                <w:lang w:val="en-GB"/>
              </w:rPr>
            </w:pPr>
            <w:r>
              <w:rPr>
                <w:b/>
                <w:bCs/>
                <w:lang w:val="en-GB"/>
              </w:rPr>
              <w:t xml:space="preserve">Level – 1 </w:t>
            </w:r>
          </w:p>
          <w:p w14:paraId="7C49118A" w14:textId="77777777" w:rsidR="00C423BD" w:rsidRDefault="006F7B6E">
            <w:pPr>
              <w:spacing w:line="276" w:lineRule="auto"/>
              <w:jc w:val="center"/>
              <w:rPr>
                <w:b/>
                <w:bCs/>
                <w:lang w:val="en-GB"/>
              </w:rPr>
            </w:pPr>
            <w:r>
              <w:rPr>
                <w:b/>
                <w:bCs/>
                <w:lang w:val="en-GB"/>
              </w:rPr>
              <w:lastRenderedPageBreak/>
              <w:t>Character (3)</w:t>
            </w:r>
          </w:p>
        </w:tc>
        <w:tc>
          <w:tcPr>
            <w:tcW w:w="4508" w:type="dxa"/>
          </w:tcPr>
          <w:p w14:paraId="1A32D1D2" w14:textId="77777777" w:rsidR="00C423BD" w:rsidRDefault="006F7B6E">
            <w:pPr>
              <w:spacing w:line="276" w:lineRule="auto"/>
              <w:jc w:val="center"/>
              <w:rPr>
                <w:b/>
                <w:bCs/>
                <w:lang w:val="en-GB"/>
              </w:rPr>
            </w:pPr>
            <w:r>
              <w:rPr>
                <w:b/>
                <w:bCs/>
                <w:lang w:val="en-GB"/>
              </w:rPr>
              <w:lastRenderedPageBreak/>
              <w:t xml:space="preserve">Level – 2 </w:t>
            </w:r>
          </w:p>
          <w:p w14:paraId="2AA83457" w14:textId="77777777" w:rsidR="00C423BD" w:rsidRDefault="006F7B6E">
            <w:pPr>
              <w:spacing w:line="276" w:lineRule="auto"/>
              <w:jc w:val="center"/>
              <w:rPr>
                <w:b/>
                <w:bCs/>
                <w:lang w:val="en-GB"/>
              </w:rPr>
            </w:pPr>
            <w:r>
              <w:rPr>
                <w:b/>
                <w:bCs/>
                <w:lang w:val="en-GB"/>
              </w:rPr>
              <w:lastRenderedPageBreak/>
              <w:t>Character (9)</w:t>
            </w:r>
          </w:p>
        </w:tc>
      </w:tr>
    </w:tbl>
    <w:p w14:paraId="418CEA87" w14:textId="77777777" w:rsidR="00C423BD" w:rsidRDefault="00C423BD">
      <w:pPr>
        <w:spacing w:before="0" w:after="0" w:line="276" w:lineRule="auto"/>
        <w:jc w:val="both"/>
        <w:rPr>
          <w:lang w:val="en-GB"/>
        </w:rPr>
      </w:pPr>
    </w:p>
    <w:tbl>
      <w:tblPr>
        <w:tblStyle w:val="TableGrid"/>
        <w:tblW w:w="0" w:type="auto"/>
        <w:tblLook w:val="04A0" w:firstRow="1" w:lastRow="0" w:firstColumn="1" w:lastColumn="0" w:noHBand="0" w:noVBand="1"/>
      </w:tblPr>
      <w:tblGrid>
        <w:gridCol w:w="4488"/>
        <w:gridCol w:w="4528"/>
      </w:tblGrid>
      <w:tr w:rsidR="00C423BD" w14:paraId="79630006" w14:textId="77777777">
        <w:tc>
          <w:tcPr>
            <w:tcW w:w="4508" w:type="dxa"/>
          </w:tcPr>
          <w:p w14:paraId="560E220C" w14:textId="77777777" w:rsidR="00C423BD" w:rsidRDefault="006F7B6E">
            <w:pPr>
              <w:spacing w:line="276" w:lineRule="auto"/>
              <w:jc w:val="both"/>
              <w:rPr>
                <w:lang w:val="en-GB"/>
              </w:rPr>
            </w:pPr>
            <w:r>
              <w:rPr>
                <w:noProof/>
                <w:lang w:eastAsia="en-IN" w:bidi="hi-IN"/>
              </w:rPr>
              <w:drawing>
                <wp:inline distT="0" distB="0" distL="0" distR="0" wp14:anchorId="60451A11" wp14:editId="5605DE75">
                  <wp:extent cx="2755900" cy="2732405"/>
                  <wp:effectExtent l="0" t="0" r="0" b="0"/>
                  <wp:docPr id="150577406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5774061" name="Picture 1"/>
                          <pic:cNvPicPr>
                            <a:picLocks noChangeAspect="1"/>
                          </pic:cNvPicPr>
                        </pic:nvPicPr>
                        <pic:blipFill>
                          <a:blip r:embed="rId19"/>
                          <a:stretch>
                            <a:fillRect/>
                          </a:stretch>
                        </pic:blipFill>
                        <pic:spPr>
                          <a:xfrm>
                            <a:off x="0" y="0"/>
                            <a:ext cx="2843052" cy="2819293"/>
                          </a:xfrm>
                          <a:prstGeom prst="rect">
                            <a:avLst/>
                          </a:prstGeom>
                        </pic:spPr>
                      </pic:pic>
                    </a:graphicData>
                  </a:graphic>
                </wp:inline>
              </w:drawing>
            </w:r>
          </w:p>
        </w:tc>
        <w:tc>
          <w:tcPr>
            <w:tcW w:w="4508" w:type="dxa"/>
          </w:tcPr>
          <w:p w14:paraId="773CFA80" w14:textId="77777777" w:rsidR="00C423BD" w:rsidRDefault="006F7B6E">
            <w:pPr>
              <w:spacing w:line="276" w:lineRule="auto"/>
              <w:jc w:val="both"/>
              <w:rPr>
                <w:lang w:val="en-GB"/>
              </w:rPr>
            </w:pPr>
            <w:r>
              <w:rPr>
                <w:noProof/>
                <w:lang w:eastAsia="en-IN" w:bidi="hi-IN"/>
              </w:rPr>
              <w:drawing>
                <wp:inline distT="0" distB="0" distL="0" distR="0" wp14:anchorId="3A341801" wp14:editId="7B89AE9C">
                  <wp:extent cx="2781300" cy="2742565"/>
                  <wp:effectExtent l="0" t="0" r="0" b="635"/>
                  <wp:docPr id="161362614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3626145" name="Picture 1"/>
                          <pic:cNvPicPr>
                            <a:picLocks noChangeAspect="1"/>
                          </pic:cNvPicPr>
                        </pic:nvPicPr>
                        <pic:blipFill>
                          <a:blip r:embed="rId20"/>
                          <a:stretch>
                            <a:fillRect/>
                          </a:stretch>
                        </pic:blipFill>
                        <pic:spPr>
                          <a:xfrm>
                            <a:off x="0" y="0"/>
                            <a:ext cx="2798516" cy="2759648"/>
                          </a:xfrm>
                          <a:prstGeom prst="rect">
                            <a:avLst/>
                          </a:prstGeom>
                        </pic:spPr>
                      </pic:pic>
                    </a:graphicData>
                  </a:graphic>
                </wp:inline>
              </w:drawing>
            </w:r>
          </w:p>
        </w:tc>
      </w:tr>
      <w:tr w:rsidR="00C423BD" w14:paraId="25D5706E" w14:textId="77777777">
        <w:tc>
          <w:tcPr>
            <w:tcW w:w="4508" w:type="dxa"/>
          </w:tcPr>
          <w:p w14:paraId="6604EC60" w14:textId="77777777" w:rsidR="00C423BD" w:rsidRDefault="006F7B6E">
            <w:pPr>
              <w:spacing w:line="276" w:lineRule="auto"/>
              <w:jc w:val="center"/>
              <w:rPr>
                <w:b/>
                <w:bCs/>
                <w:lang w:val="en-GB"/>
              </w:rPr>
            </w:pPr>
            <w:r>
              <w:rPr>
                <w:b/>
                <w:bCs/>
                <w:lang w:val="en-GB"/>
              </w:rPr>
              <w:t xml:space="preserve">Level – 3 </w:t>
            </w:r>
          </w:p>
          <w:p w14:paraId="65ED0500" w14:textId="77777777" w:rsidR="00C423BD" w:rsidRDefault="006F7B6E">
            <w:pPr>
              <w:spacing w:line="276" w:lineRule="auto"/>
              <w:jc w:val="center"/>
              <w:rPr>
                <w:b/>
                <w:bCs/>
                <w:lang w:val="en-GB"/>
              </w:rPr>
            </w:pPr>
            <w:r>
              <w:rPr>
                <w:b/>
                <w:bCs/>
                <w:lang w:val="en-GB"/>
              </w:rPr>
              <w:t>Character (J)</w:t>
            </w:r>
          </w:p>
        </w:tc>
        <w:tc>
          <w:tcPr>
            <w:tcW w:w="4508" w:type="dxa"/>
          </w:tcPr>
          <w:p w14:paraId="50E5C0F1" w14:textId="77777777" w:rsidR="00C423BD" w:rsidRDefault="006F7B6E">
            <w:pPr>
              <w:spacing w:line="276" w:lineRule="auto"/>
              <w:jc w:val="center"/>
              <w:rPr>
                <w:b/>
                <w:bCs/>
                <w:lang w:val="en-GB"/>
              </w:rPr>
            </w:pPr>
            <w:r>
              <w:rPr>
                <w:b/>
                <w:bCs/>
                <w:lang w:val="en-GB"/>
              </w:rPr>
              <w:t xml:space="preserve">Level – 4 </w:t>
            </w:r>
          </w:p>
          <w:p w14:paraId="1927C5A1" w14:textId="77777777" w:rsidR="00C423BD" w:rsidRDefault="006F7B6E">
            <w:pPr>
              <w:spacing w:line="276" w:lineRule="auto"/>
              <w:jc w:val="center"/>
              <w:rPr>
                <w:b/>
                <w:bCs/>
                <w:lang w:val="en-GB"/>
              </w:rPr>
            </w:pPr>
            <w:r>
              <w:rPr>
                <w:b/>
                <w:bCs/>
                <w:lang w:val="en-GB"/>
              </w:rPr>
              <w:t>Character (4)</w:t>
            </w:r>
          </w:p>
        </w:tc>
      </w:tr>
    </w:tbl>
    <w:p w14:paraId="0846F59F" w14:textId="77777777" w:rsidR="00C423BD" w:rsidRDefault="00C423BD">
      <w:pPr>
        <w:spacing w:line="276" w:lineRule="auto"/>
        <w:jc w:val="both"/>
        <w:rPr>
          <w:lang w:val="en-GB"/>
        </w:rPr>
      </w:pPr>
    </w:p>
    <w:tbl>
      <w:tblPr>
        <w:tblStyle w:val="TableGrid"/>
        <w:tblW w:w="0" w:type="auto"/>
        <w:tblLook w:val="04A0" w:firstRow="1" w:lastRow="0" w:firstColumn="1" w:lastColumn="0" w:noHBand="0" w:noVBand="1"/>
      </w:tblPr>
      <w:tblGrid>
        <w:gridCol w:w="4488"/>
        <w:gridCol w:w="4528"/>
      </w:tblGrid>
      <w:tr w:rsidR="00C423BD" w14:paraId="17ABD4CF" w14:textId="77777777">
        <w:tc>
          <w:tcPr>
            <w:tcW w:w="4508" w:type="dxa"/>
          </w:tcPr>
          <w:p w14:paraId="25497715" w14:textId="77777777" w:rsidR="00C423BD" w:rsidRDefault="006F7B6E">
            <w:pPr>
              <w:spacing w:line="276" w:lineRule="auto"/>
              <w:jc w:val="both"/>
              <w:rPr>
                <w:lang w:val="en-GB"/>
              </w:rPr>
            </w:pPr>
            <w:r>
              <w:rPr>
                <w:noProof/>
                <w:lang w:eastAsia="en-IN" w:bidi="hi-IN"/>
              </w:rPr>
              <w:drawing>
                <wp:inline distT="0" distB="0" distL="0" distR="0" wp14:anchorId="6BFC851D" wp14:editId="518B9FD9">
                  <wp:extent cx="2781300" cy="2765425"/>
                  <wp:effectExtent l="0" t="0" r="0" b="3175"/>
                  <wp:docPr id="151093262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0932622" name="Picture 1"/>
                          <pic:cNvPicPr>
                            <a:picLocks noChangeAspect="1"/>
                          </pic:cNvPicPr>
                        </pic:nvPicPr>
                        <pic:blipFill>
                          <a:blip r:embed="rId21"/>
                          <a:stretch>
                            <a:fillRect/>
                          </a:stretch>
                        </pic:blipFill>
                        <pic:spPr>
                          <a:xfrm>
                            <a:off x="0" y="0"/>
                            <a:ext cx="2794600" cy="2778943"/>
                          </a:xfrm>
                          <a:prstGeom prst="rect">
                            <a:avLst/>
                          </a:prstGeom>
                        </pic:spPr>
                      </pic:pic>
                    </a:graphicData>
                  </a:graphic>
                </wp:inline>
              </w:drawing>
            </w:r>
          </w:p>
        </w:tc>
        <w:tc>
          <w:tcPr>
            <w:tcW w:w="4508" w:type="dxa"/>
          </w:tcPr>
          <w:p w14:paraId="0E6A1B73" w14:textId="77777777" w:rsidR="00C423BD" w:rsidRDefault="006F7B6E">
            <w:pPr>
              <w:spacing w:line="276" w:lineRule="auto"/>
              <w:jc w:val="both"/>
              <w:rPr>
                <w:lang w:val="en-GB"/>
              </w:rPr>
            </w:pPr>
            <w:r>
              <w:rPr>
                <w:noProof/>
                <w:lang w:eastAsia="en-IN" w:bidi="hi-IN"/>
              </w:rPr>
              <w:drawing>
                <wp:inline distT="0" distB="0" distL="0" distR="0" wp14:anchorId="74801A7A" wp14:editId="7184A192">
                  <wp:extent cx="2806700" cy="2782570"/>
                  <wp:effectExtent l="0" t="0" r="0" b="0"/>
                  <wp:docPr id="104679662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796629" name="Picture 1"/>
                          <pic:cNvPicPr>
                            <a:picLocks noChangeAspect="1"/>
                          </pic:cNvPicPr>
                        </pic:nvPicPr>
                        <pic:blipFill>
                          <a:blip r:embed="rId22"/>
                          <a:stretch>
                            <a:fillRect/>
                          </a:stretch>
                        </pic:blipFill>
                        <pic:spPr>
                          <a:xfrm>
                            <a:off x="0" y="0"/>
                            <a:ext cx="2826147" cy="2802464"/>
                          </a:xfrm>
                          <a:prstGeom prst="rect">
                            <a:avLst/>
                          </a:prstGeom>
                        </pic:spPr>
                      </pic:pic>
                    </a:graphicData>
                  </a:graphic>
                </wp:inline>
              </w:drawing>
            </w:r>
          </w:p>
        </w:tc>
      </w:tr>
      <w:tr w:rsidR="00C423BD" w14:paraId="587D7E05" w14:textId="77777777">
        <w:tc>
          <w:tcPr>
            <w:tcW w:w="4508" w:type="dxa"/>
          </w:tcPr>
          <w:p w14:paraId="360FCE5C" w14:textId="77777777" w:rsidR="00C423BD" w:rsidRDefault="006F7B6E">
            <w:pPr>
              <w:spacing w:line="276" w:lineRule="auto"/>
              <w:jc w:val="center"/>
              <w:rPr>
                <w:b/>
                <w:bCs/>
                <w:lang w:val="en-GB"/>
              </w:rPr>
            </w:pPr>
            <w:r>
              <w:rPr>
                <w:b/>
                <w:bCs/>
                <w:lang w:val="en-GB"/>
              </w:rPr>
              <w:t xml:space="preserve">Level – 5 </w:t>
            </w:r>
          </w:p>
          <w:p w14:paraId="176C6C00" w14:textId="77777777" w:rsidR="00C423BD" w:rsidRDefault="006F7B6E">
            <w:pPr>
              <w:spacing w:line="276" w:lineRule="auto"/>
              <w:jc w:val="center"/>
              <w:rPr>
                <w:b/>
                <w:bCs/>
                <w:lang w:val="en-GB"/>
              </w:rPr>
            </w:pPr>
            <w:r>
              <w:rPr>
                <w:b/>
                <w:bCs/>
                <w:lang w:val="en-GB"/>
              </w:rPr>
              <w:t>Character (9)</w:t>
            </w:r>
          </w:p>
        </w:tc>
        <w:tc>
          <w:tcPr>
            <w:tcW w:w="4508" w:type="dxa"/>
          </w:tcPr>
          <w:p w14:paraId="357807E7" w14:textId="77777777" w:rsidR="00C423BD" w:rsidRDefault="006F7B6E">
            <w:pPr>
              <w:spacing w:line="276" w:lineRule="auto"/>
              <w:jc w:val="center"/>
              <w:rPr>
                <w:b/>
                <w:bCs/>
                <w:lang w:val="en-GB"/>
              </w:rPr>
            </w:pPr>
            <w:r>
              <w:rPr>
                <w:b/>
                <w:bCs/>
                <w:lang w:val="en-GB"/>
              </w:rPr>
              <w:t xml:space="preserve">Level – 6 </w:t>
            </w:r>
          </w:p>
          <w:p w14:paraId="58D402D5" w14:textId="77777777" w:rsidR="00C423BD" w:rsidRDefault="006F7B6E">
            <w:pPr>
              <w:spacing w:line="276" w:lineRule="auto"/>
              <w:jc w:val="center"/>
              <w:rPr>
                <w:b/>
                <w:bCs/>
                <w:lang w:val="en-GB"/>
              </w:rPr>
            </w:pPr>
            <w:r>
              <w:rPr>
                <w:b/>
                <w:bCs/>
                <w:lang w:val="en-GB"/>
              </w:rPr>
              <w:t>Character (L)</w:t>
            </w:r>
          </w:p>
        </w:tc>
      </w:tr>
    </w:tbl>
    <w:p w14:paraId="61585B15" w14:textId="77777777" w:rsidR="00C423BD" w:rsidRDefault="00C423BD">
      <w:pPr>
        <w:spacing w:before="0" w:after="0" w:line="276" w:lineRule="auto"/>
        <w:jc w:val="both"/>
        <w:rPr>
          <w:lang w:val="en-GB"/>
        </w:rPr>
      </w:pPr>
    </w:p>
    <w:p w14:paraId="15AB2998" w14:textId="77777777" w:rsidR="00C423BD" w:rsidRDefault="00C423BD">
      <w:pPr>
        <w:spacing w:before="0" w:after="0" w:line="276" w:lineRule="auto"/>
        <w:jc w:val="both"/>
        <w:rPr>
          <w:lang w:val="en-GB"/>
        </w:rPr>
      </w:pPr>
    </w:p>
    <w:p w14:paraId="62677473" w14:textId="77777777" w:rsidR="00C423BD" w:rsidRDefault="00C423BD">
      <w:pPr>
        <w:spacing w:before="0" w:after="0" w:line="276" w:lineRule="auto"/>
        <w:jc w:val="both"/>
        <w:rPr>
          <w:lang w:val="en-GB"/>
        </w:rPr>
      </w:pPr>
    </w:p>
    <w:tbl>
      <w:tblPr>
        <w:tblStyle w:val="TableGrid"/>
        <w:tblW w:w="0" w:type="auto"/>
        <w:tblLook w:val="04A0" w:firstRow="1" w:lastRow="0" w:firstColumn="1" w:lastColumn="0" w:noHBand="0" w:noVBand="1"/>
      </w:tblPr>
      <w:tblGrid>
        <w:gridCol w:w="4520"/>
        <w:gridCol w:w="4496"/>
      </w:tblGrid>
      <w:tr w:rsidR="00C423BD" w14:paraId="4E3DF23E" w14:textId="77777777">
        <w:tc>
          <w:tcPr>
            <w:tcW w:w="4508" w:type="dxa"/>
          </w:tcPr>
          <w:p w14:paraId="35EB3D83" w14:textId="77777777" w:rsidR="00C423BD" w:rsidRDefault="006F7B6E">
            <w:pPr>
              <w:spacing w:line="276" w:lineRule="auto"/>
              <w:jc w:val="both"/>
              <w:rPr>
                <w:lang w:val="en-GB"/>
              </w:rPr>
            </w:pPr>
            <w:r>
              <w:rPr>
                <w:noProof/>
                <w:lang w:eastAsia="en-IN" w:bidi="hi-IN"/>
              </w:rPr>
              <w:lastRenderedPageBreak/>
              <w:drawing>
                <wp:inline distT="0" distB="0" distL="0" distR="0" wp14:anchorId="08374392" wp14:editId="4B27F04F">
                  <wp:extent cx="2758440" cy="2735580"/>
                  <wp:effectExtent l="0" t="0" r="0" b="0"/>
                  <wp:docPr id="168001964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0019644" name="Picture 1"/>
                          <pic:cNvPicPr>
                            <a:picLocks noChangeAspect="1"/>
                          </pic:cNvPicPr>
                        </pic:nvPicPr>
                        <pic:blipFill>
                          <a:blip r:embed="rId23"/>
                          <a:stretch>
                            <a:fillRect/>
                          </a:stretch>
                        </pic:blipFill>
                        <pic:spPr>
                          <a:xfrm>
                            <a:off x="0" y="0"/>
                            <a:ext cx="2759056" cy="2736000"/>
                          </a:xfrm>
                          <a:prstGeom prst="rect">
                            <a:avLst/>
                          </a:prstGeom>
                        </pic:spPr>
                      </pic:pic>
                    </a:graphicData>
                  </a:graphic>
                </wp:inline>
              </w:drawing>
            </w:r>
          </w:p>
        </w:tc>
        <w:tc>
          <w:tcPr>
            <w:tcW w:w="4508" w:type="dxa"/>
          </w:tcPr>
          <w:p w14:paraId="1CA3AD59" w14:textId="77777777" w:rsidR="00C423BD" w:rsidRDefault="006F7B6E">
            <w:pPr>
              <w:spacing w:line="276" w:lineRule="auto"/>
              <w:jc w:val="both"/>
              <w:rPr>
                <w:lang w:val="en-GB"/>
              </w:rPr>
            </w:pPr>
            <w:r>
              <w:rPr>
                <w:noProof/>
                <w:lang w:eastAsia="en-IN" w:bidi="hi-IN"/>
              </w:rPr>
              <w:drawing>
                <wp:inline distT="0" distB="0" distL="0" distR="0" wp14:anchorId="563AF059" wp14:editId="2E236485">
                  <wp:extent cx="2743200" cy="2735580"/>
                  <wp:effectExtent l="0" t="0" r="0" b="0"/>
                  <wp:docPr id="11912876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1287612" name="Picture 1"/>
                          <pic:cNvPicPr>
                            <a:picLocks noChangeAspect="1"/>
                          </pic:cNvPicPr>
                        </pic:nvPicPr>
                        <pic:blipFill>
                          <a:blip r:embed="rId24"/>
                          <a:stretch>
                            <a:fillRect/>
                          </a:stretch>
                        </pic:blipFill>
                        <pic:spPr>
                          <a:xfrm>
                            <a:off x="0" y="0"/>
                            <a:ext cx="2743685" cy="2736000"/>
                          </a:xfrm>
                          <a:prstGeom prst="rect">
                            <a:avLst/>
                          </a:prstGeom>
                        </pic:spPr>
                      </pic:pic>
                    </a:graphicData>
                  </a:graphic>
                </wp:inline>
              </w:drawing>
            </w:r>
          </w:p>
        </w:tc>
      </w:tr>
      <w:tr w:rsidR="00C423BD" w14:paraId="3938891D" w14:textId="77777777">
        <w:tc>
          <w:tcPr>
            <w:tcW w:w="4508" w:type="dxa"/>
          </w:tcPr>
          <w:p w14:paraId="3983163B" w14:textId="77777777" w:rsidR="00C423BD" w:rsidRDefault="006F7B6E">
            <w:pPr>
              <w:spacing w:line="276" w:lineRule="auto"/>
              <w:jc w:val="center"/>
              <w:rPr>
                <w:b/>
                <w:bCs/>
                <w:lang w:val="en-GB"/>
              </w:rPr>
            </w:pPr>
            <w:r>
              <w:rPr>
                <w:b/>
                <w:bCs/>
                <w:lang w:val="en-GB"/>
              </w:rPr>
              <w:t xml:space="preserve">Level – 7 </w:t>
            </w:r>
          </w:p>
          <w:p w14:paraId="74F8A9E0" w14:textId="77777777" w:rsidR="00C423BD" w:rsidRDefault="006F7B6E">
            <w:pPr>
              <w:spacing w:line="276" w:lineRule="auto"/>
              <w:jc w:val="center"/>
              <w:rPr>
                <w:b/>
                <w:bCs/>
                <w:lang w:val="en-GB"/>
              </w:rPr>
            </w:pPr>
            <w:r>
              <w:rPr>
                <w:b/>
                <w:bCs/>
                <w:lang w:val="en-GB"/>
              </w:rPr>
              <w:t>Character (L)</w:t>
            </w:r>
          </w:p>
        </w:tc>
        <w:tc>
          <w:tcPr>
            <w:tcW w:w="4508" w:type="dxa"/>
          </w:tcPr>
          <w:p w14:paraId="0299EB6B" w14:textId="77777777" w:rsidR="00C423BD" w:rsidRDefault="006F7B6E">
            <w:pPr>
              <w:spacing w:line="276" w:lineRule="auto"/>
              <w:jc w:val="center"/>
              <w:rPr>
                <w:b/>
                <w:bCs/>
                <w:lang w:val="en-GB"/>
              </w:rPr>
            </w:pPr>
            <w:r>
              <w:rPr>
                <w:b/>
                <w:bCs/>
                <w:lang w:val="en-GB"/>
              </w:rPr>
              <w:t xml:space="preserve">Level – 8 </w:t>
            </w:r>
          </w:p>
          <w:p w14:paraId="65E910DB" w14:textId="77777777" w:rsidR="00C423BD" w:rsidRDefault="006F7B6E">
            <w:pPr>
              <w:spacing w:line="276" w:lineRule="auto"/>
              <w:jc w:val="center"/>
              <w:rPr>
                <w:b/>
                <w:bCs/>
                <w:lang w:val="en-GB"/>
              </w:rPr>
            </w:pPr>
            <w:r>
              <w:rPr>
                <w:b/>
                <w:bCs/>
                <w:lang w:val="en-GB"/>
              </w:rPr>
              <w:t>Character (8)</w:t>
            </w:r>
          </w:p>
        </w:tc>
      </w:tr>
    </w:tbl>
    <w:p w14:paraId="48F0E910" w14:textId="77777777" w:rsidR="00C423BD" w:rsidRDefault="00C423BD">
      <w:pPr>
        <w:spacing w:line="276" w:lineRule="auto"/>
        <w:jc w:val="both"/>
        <w:rPr>
          <w:lang w:val="en-GB"/>
        </w:rPr>
      </w:pPr>
    </w:p>
    <w:p w14:paraId="5D29E83F" w14:textId="77777777" w:rsidR="00C423BD" w:rsidRDefault="00C423BD">
      <w:pPr>
        <w:spacing w:line="276" w:lineRule="auto"/>
        <w:jc w:val="both"/>
        <w:rPr>
          <w:lang w:val="en-GB"/>
        </w:rPr>
      </w:pPr>
    </w:p>
    <w:tbl>
      <w:tblPr>
        <w:tblStyle w:val="TableGrid"/>
        <w:tblW w:w="0" w:type="auto"/>
        <w:tblLook w:val="04A0" w:firstRow="1" w:lastRow="0" w:firstColumn="1" w:lastColumn="0" w:noHBand="0" w:noVBand="1"/>
      </w:tblPr>
      <w:tblGrid>
        <w:gridCol w:w="4498"/>
        <w:gridCol w:w="4518"/>
      </w:tblGrid>
      <w:tr w:rsidR="00C423BD" w14:paraId="4A953498" w14:textId="77777777">
        <w:tc>
          <w:tcPr>
            <w:tcW w:w="4498" w:type="dxa"/>
          </w:tcPr>
          <w:p w14:paraId="2BBFA622" w14:textId="77777777" w:rsidR="00C423BD" w:rsidRDefault="006F7B6E">
            <w:pPr>
              <w:spacing w:line="276" w:lineRule="auto"/>
              <w:jc w:val="both"/>
              <w:rPr>
                <w:lang w:val="en-GB"/>
              </w:rPr>
            </w:pPr>
            <w:r>
              <w:rPr>
                <w:noProof/>
                <w:lang w:eastAsia="en-IN" w:bidi="hi-IN"/>
              </w:rPr>
              <w:drawing>
                <wp:inline distT="0" distB="0" distL="0" distR="0" wp14:anchorId="1ED40228" wp14:editId="46638914">
                  <wp:extent cx="2751455" cy="2735580"/>
                  <wp:effectExtent l="0" t="0" r="4445" b="0"/>
                  <wp:docPr id="77578806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5788068" name="Picture 1"/>
                          <pic:cNvPicPr>
                            <a:picLocks noChangeAspect="1"/>
                          </pic:cNvPicPr>
                        </pic:nvPicPr>
                        <pic:blipFill>
                          <a:blip r:embed="rId25"/>
                          <a:stretch>
                            <a:fillRect/>
                          </a:stretch>
                        </pic:blipFill>
                        <pic:spPr>
                          <a:xfrm>
                            <a:off x="0" y="0"/>
                            <a:ext cx="2751590" cy="2736000"/>
                          </a:xfrm>
                          <a:prstGeom prst="rect">
                            <a:avLst/>
                          </a:prstGeom>
                        </pic:spPr>
                      </pic:pic>
                    </a:graphicData>
                  </a:graphic>
                </wp:inline>
              </w:drawing>
            </w:r>
          </w:p>
        </w:tc>
        <w:tc>
          <w:tcPr>
            <w:tcW w:w="4518" w:type="dxa"/>
          </w:tcPr>
          <w:p w14:paraId="725539BE" w14:textId="77777777" w:rsidR="00C423BD" w:rsidRDefault="006F7B6E">
            <w:pPr>
              <w:spacing w:line="276" w:lineRule="auto"/>
              <w:jc w:val="both"/>
              <w:rPr>
                <w:lang w:val="en-GB"/>
              </w:rPr>
            </w:pPr>
            <w:r>
              <w:rPr>
                <w:noProof/>
                <w:lang w:eastAsia="en-IN" w:bidi="hi-IN"/>
              </w:rPr>
              <w:drawing>
                <wp:inline distT="0" distB="0" distL="0" distR="0" wp14:anchorId="738EA838" wp14:editId="42D85206">
                  <wp:extent cx="2766695" cy="2735580"/>
                  <wp:effectExtent l="0" t="0" r="1905" b="0"/>
                  <wp:docPr id="52471398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4713984" name="Picture 1"/>
                          <pic:cNvPicPr>
                            <a:picLocks noChangeAspect="1"/>
                          </pic:cNvPicPr>
                        </pic:nvPicPr>
                        <pic:blipFill>
                          <a:blip r:embed="rId26"/>
                          <a:stretch>
                            <a:fillRect/>
                          </a:stretch>
                        </pic:blipFill>
                        <pic:spPr>
                          <a:xfrm>
                            <a:off x="0" y="0"/>
                            <a:ext cx="2766828" cy="2736000"/>
                          </a:xfrm>
                          <a:prstGeom prst="rect">
                            <a:avLst/>
                          </a:prstGeom>
                        </pic:spPr>
                      </pic:pic>
                    </a:graphicData>
                  </a:graphic>
                </wp:inline>
              </w:drawing>
            </w:r>
          </w:p>
        </w:tc>
      </w:tr>
      <w:tr w:rsidR="00C423BD" w14:paraId="26CA8FC0" w14:textId="77777777">
        <w:tc>
          <w:tcPr>
            <w:tcW w:w="4498" w:type="dxa"/>
          </w:tcPr>
          <w:p w14:paraId="590F8DC0" w14:textId="77777777" w:rsidR="00C423BD" w:rsidRDefault="006F7B6E">
            <w:pPr>
              <w:spacing w:line="276" w:lineRule="auto"/>
              <w:jc w:val="center"/>
              <w:rPr>
                <w:b/>
                <w:bCs/>
                <w:lang w:val="en-GB"/>
              </w:rPr>
            </w:pPr>
            <w:r>
              <w:rPr>
                <w:b/>
                <w:bCs/>
                <w:lang w:val="en-GB"/>
              </w:rPr>
              <w:t xml:space="preserve">Level – 9 </w:t>
            </w:r>
          </w:p>
          <w:p w14:paraId="44BDD31F" w14:textId="77777777" w:rsidR="00C423BD" w:rsidRDefault="006F7B6E">
            <w:pPr>
              <w:spacing w:line="276" w:lineRule="auto"/>
              <w:jc w:val="center"/>
              <w:rPr>
                <w:b/>
                <w:bCs/>
                <w:lang w:val="en-GB"/>
              </w:rPr>
            </w:pPr>
            <w:r>
              <w:rPr>
                <w:b/>
                <w:bCs/>
                <w:lang w:val="en-GB"/>
              </w:rPr>
              <w:t>Character (T)</w:t>
            </w:r>
          </w:p>
        </w:tc>
        <w:tc>
          <w:tcPr>
            <w:tcW w:w="4518" w:type="dxa"/>
          </w:tcPr>
          <w:p w14:paraId="415913F8" w14:textId="77777777" w:rsidR="00C423BD" w:rsidRDefault="006F7B6E">
            <w:pPr>
              <w:spacing w:line="276" w:lineRule="auto"/>
              <w:jc w:val="center"/>
              <w:rPr>
                <w:b/>
                <w:bCs/>
                <w:lang w:val="en-GB"/>
              </w:rPr>
            </w:pPr>
            <w:r>
              <w:rPr>
                <w:b/>
                <w:bCs/>
                <w:lang w:val="en-GB"/>
              </w:rPr>
              <w:t xml:space="preserve">Level – 10 </w:t>
            </w:r>
          </w:p>
          <w:p w14:paraId="115FE46B" w14:textId="77777777" w:rsidR="00C423BD" w:rsidRDefault="006F7B6E">
            <w:pPr>
              <w:spacing w:line="276" w:lineRule="auto"/>
              <w:jc w:val="center"/>
              <w:rPr>
                <w:b/>
                <w:bCs/>
                <w:lang w:val="en-GB"/>
              </w:rPr>
            </w:pPr>
            <w:r>
              <w:rPr>
                <w:b/>
                <w:bCs/>
                <w:lang w:val="en-GB"/>
              </w:rPr>
              <w:t>Character (4)</w:t>
            </w:r>
          </w:p>
        </w:tc>
      </w:tr>
    </w:tbl>
    <w:p w14:paraId="43F9790A" w14:textId="77777777" w:rsidR="00C423BD" w:rsidRDefault="006F7B6E">
      <w:pPr>
        <w:spacing w:line="276" w:lineRule="auto"/>
        <w:jc w:val="both"/>
        <w:rPr>
          <w:lang w:val="en-GB"/>
        </w:rPr>
      </w:pPr>
      <w:r>
        <w:rPr>
          <w:b/>
          <w:bCs/>
          <w:noProof/>
          <w:lang w:eastAsia="en-IN" w:bidi="hi-IN"/>
        </w:rPr>
        <w:drawing>
          <wp:anchor distT="0" distB="0" distL="114300" distR="114300" simplePos="0" relativeHeight="251660288" behindDoc="0" locked="0" layoutInCell="1" allowOverlap="1" wp14:anchorId="7FCF7662" wp14:editId="54FD955F">
            <wp:simplePos x="0" y="0"/>
            <wp:positionH relativeFrom="column">
              <wp:posOffset>2738755</wp:posOffset>
            </wp:positionH>
            <wp:positionV relativeFrom="paragraph">
              <wp:posOffset>259080</wp:posOffset>
            </wp:positionV>
            <wp:extent cx="107950" cy="153035"/>
            <wp:effectExtent l="0" t="0" r="6350" b="0"/>
            <wp:wrapNone/>
            <wp:docPr id="206174115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1741154" name="Picture 1"/>
                    <pic:cNvPicPr>
                      <a:picLocks noChangeAspect="1"/>
                    </pic:cNvPicPr>
                  </pic:nvPicPr>
                  <pic:blipFill>
                    <a:blip r:embed="rId27" cstate="print">
                      <a:extLst>
                        <a:ext uri="{28A0092B-C50C-407E-A947-70E740481C1C}">
                          <a14:useLocalDpi xmlns:a14="http://schemas.microsoft.com/office/drawing/2010/main" val="0"/>
                        </a:ext>
                      </a:extLst>
                    </a:blip>
                    <a:stretch>
                      <a:fillRect/>
                    </a:stretch>
                  </pic:blipFill>
                  <pic:spPr>
                    <a:xfrm>
                      <a:off x="0" y="0"/>
                      <a:ext cx="107950" cy="153035"/>
                    </a:xfrm>
                    <a:prstGeom prst="rect">
                      <a:avLst/>
                    </a:prstGeom>
                  </pic:spPr>
                </pic:pic>
              </a:graphicData>
            </a:graphic>
          </wp:anchor>
        </w:drawing>
      </w:r>
      <w:r>
        <w:t xml:space="preserve">The illustration above displays the distinct character associated with each of the ten levels. Based on this, the DIGIPIN assigned to Dak Bhawan is   </w:t>
      </w:r>
      <w:r>
        <w:rPr>
          <w:rStyle w:val="Strong"/>
        </w:rPr>
        <w:t>39J49LL8T4</w:t>
      </w:r>
      <w:r>
        <w:t>, which encodes its specific location information using the unique characters from all ten levels.</w:t>
      </w:r>
    </w:p>
    <w:p w14:paraId="33E9916A" w14:textId="02BD7BC3" w:rsidR="00FA5085" w:rsidRDefault="00FA5085">
      <w:pPr>
        <w:spacing w:before="0" w:after="0"/>
        <w:rPr>
          <w:b/>
          <w:bCs/>
          <w:sz w:val="24"/>
          <w:lang w:val="en-GB"/>
        </w:rPr>
      </w:pPr>
    </w:p>
    <w:p w14:paraId="26613B68" w14:textId="629DADF3" w:rsidR="00C423BD" w:rsidRDefault="002C17A7" w:rsidP="00EB514B">
      <w:pPr>
        <w:jc w:val="center"/>
        <w:rPr>
          <w:b/>
          <w:bCs/>
          <w:sz w:val="24"/>
          <w:lang w:val="en-US"/>
        </w:rPr>
      </w:pPr>
      <w:r>
        <w:rPr>
          <w:b/>
          <w:bCs/>
          <w:sz w:val="24"/>
          <w:lang w:val="en-GB"/>
        </w:rPr>
        <w:t xml:space="preserve">ANNEX </w:t>
      </w:r>
      <w:r w:rsidR="006F7B6E">
        <w:rPr>
          <w:b/>
          <w:bCs/>
          <w:sz w:val="24"/>
          <w:lang w:val="en-US"/>
        </w:rPr>
        <w:t>D</w:t>
      </w:r>
    </w:p>
    <w:p w14:paraId="7B30DC25" w14:textId="77777777" w:rsidR="00C423BD" w:rsidRDefault="006F7B6E">
      <w:pPr>
        <w:spacing w:line="276" w:lineRule="auto"/>
        <w:jc w:val="center"/>
        <w:rPr>
          <w:lang w:val="en-GB"/>
        </w:rPr>
      </w:pPr>
      <w:r w:rsidRPr="00EB514B">
        <w:rPr>
          <w:lang w:val="en-GB"/>
        </w:rPr>
        <w:lastRenderedPageBreak/>
        <w:t>(</w:t>
      </w:r>
      <w:r w:rsidRPr="00EB514B">
        <w:rPr>
          <w:i/>
          <w:iCs/>
          <w:lang w:val="en-GB"/>
        </w:rPr>
        <w:t>Clause 6.4</w:t>
      </w:r>
      <w:r w:rsidRPr="00EB514B">
        <w:rPr>
          <w:lang w:val="en-GB"/>
        </w:rPr>
        <w:t>)</w:t>
      </w:r>
    </w:p>
    <w:p w14:paraId="1C7A6FB4" w14:textId="77777777" w:rsidR="00C423BD" w:rsidRDefault="006F7B6E">
      <w:pPr>
        <w:spacing w:line="276" w:lineRule="auto"/>
        <w:jc w:val="center"/>
        <w:rPr>
          <w:lang w:val="en-GB"/>
        </w:rPr>
      </w:pPr>
      <w:r>
        <w:rPr>
          <w:lang w:val="en-GB"/>
        </w:rPr>
        <w:t>Illustrations – DIGIPIN-enabled standardized way of writing an address</w:t>
      </w:r>
    </w:p>
    <w:p w14:paraId="201C1466" w14:textId="06857A9B" w:rsidR="00C423BD" w:rsidRDefault="006F7B6E">
      <w:pPr>
        <w:spacing w:line="276" w:lineRule="auto"/>
        <w:rPr>
          <w:lang w:val="en-GB"/>
        </w:rPr>
      </w:pPr>
      <w:r>
        <w:rPr>
          <w:lang w:val="en-GB"/>
        </w:rPr>
        <w:t xml:space="preserve">The illustrations below show how DIGIPIN-enabled addresses are written for different types of land use. Each example demonstrates the standardised way of writing an address, whether for a residence, an apartment unit, a commercial space, an office, or any other property type. </w:t>
      </w:r>
      <w:r>
        <w:rPr>
          <w:color w:val="000000" w:themeColor="text1"/>
          <w:lang w:val="en-US"/>
        </w:rPr>
        <w:t xml:space="preserve">The following are some illustrations of </w:t>
      </w:r>
      <w:r>
        <w:rPr>
          <w:lang w:val="en-GB"/>
        </w:rPr>
        <w:t>DIGIPIN-enabled addressing, the standardized way of writing an address for different land use –</w:t>
      </w:r>
    </w:p>
    <w:p w14:paraId="5C65502C" w14:textId="77777777" w:rsidR="00644943" w:rsidRPr="00EB514B" w:rsidRDefault="00644943" w:rsidP="00644943">
      <w:pPr>
        <w:spacing w:line="276" w:lineRule="auto"/>
        <w:rPr>
          <w:b/>
          <w:bCs/>
          <w:lang w:val="en-GB"/>
        </w:rPr>
      </w:pPr>
      <w:r w:rsidRPr="00EB514B">
        <w:rPr>
          <w:b/>
          <w:bCs/>
          <w:lang w:val="en-GB"/>
        </w:rPr>
        <w:t>Land use</w:t>
      </w:r>
    </w:p>
    <w:p w14:paraId="35C19FCC" w14:textId="77777777" w:rsidR="00644943" w:rsidRPr="00644943" w:rsidRDefault="00644943" w:rsidP="00644943">
      <w:pPr>
        <w:spacing w:line="276" w:lineRule="auto"/>
        <w:rPr>
          <w:lang w:val="en-GB"/>
        </w:rPr>
      </w:pPr>
      <w:r w:rsidRPr="00644943">
        <w:rPr>
          <w:lang w:val="en-GB"/>
        </w:rPr>
        <w:t xml:space="preserve">The way in which a physical location of an address object or a parcel of land on the ground is utilized for different purposes: </w:t>
      </w:r>
    </w:p>
    <w:p w14:paraId="601C1998" w14:textId="77777777" w:rsidR="00644943" w:rsidRPr="00EB514B" w:rsidRDefault="00644943" w:rsidP="00644943">
      <w:pPr>
        <w:spacing w:line="276" w:lineRule="auto"/>
        <w:rPr>
          <w:b/>
          <w:bCs/>
          <w:lang w:val="en-GB"/>
        </w:rPr>
      </w:pPr>
      <w:r w:rsidRPr="00EB514B">
        <w:rPr>
          <w:b/>
          <w:bCs/>
          <w:lang w:val="en-GB"/>
        </w:rPr>
        <w:t>Residential</w:t>
      </w:r>
    </w:p>
    <w:p w14:paraId="310EB6CF" w14:textId="77777777" w:rsidR="00644943" w:rsidRPr="00644943" w:rsidRDefault="00644943" w:rsidP="00644943">
      <w:pPr>
        <w:spacing w:line="276" w:lineRule="auto"/>
        <w:rPr>
          <w:lang w:val="en-GB"/>
        </w:rPr>
      </w:pPr>
      <w:r w:rsidRPr="00644943">
        <w:rPr>
          <w:lang w:val="en-GB"/>
        </w:rPr>
        <w:t>Refers to the physical location of addressable objects used for the purpose of housing and residences. This can include houses with kitchen facilities, hostels, institutional accommodation, condominiums, etc.</w:t>
      </w:r>
    </w:p>
    <w:p w14:paraId="1C87EDD5" w14:textId="77777777" w:rsidR="00644943" w:rsidRPr="00EB514B" w:rsidRDefault="00644943" w:rsidP="00644943">
      <w:pPr>
        <w:spacing w:line="276" w:lineRule="auto"/>
        <w:rPr>
          <w:b/>
          <w:bCs/>
          <w:lang w:val="en-GB"/>
        </w:rPr>
      </w:pPr>
      <w:r w:rsidRPr="00EB514B">
        <w:rPr>
          <w:b/>
          <w:bCs/>
          <w:lang w:val="en-GB"/>
        </w:rPr>
        <w:t>Commercial</w:t>
      </w:r>
    </w:p>
    <w:p w14:paraId="25BBB48F" w14:textId="77777777" w:rsidR="00644943" w:rsidRPr="00644943" w:rsidRDefault="00644943" w:rsidP="00644943">
      <w:pPr>
        <w:spacing w:line="276" w:lineRule="auto"/>
        <w:rPr>
          <w:lang w:val="en-GB"/>
        </w:rPr>
      </w:pPr>
      <w:r w:rsidRPr="00644943">
        <w:rPr>
          <w:lang w:val="en-GB"/>
        </w:rPr>
        <w:t xml:space="preserve">Refers to the physical location of addressable objects used for the purpose of business and trade which involves buying, selling or providing goods and services to consumers. This can include shopping centres, banks, hotels, etc.  </w:t>
      </w:r>
    </w:p>
    <w:p w14:paraId="2D0AA3EC" w14:textId="77777777" w:rsidR="00644943" w:rsidRPr="00EB514B" w:rsidRDefault="00644943" w:rsidP="00644943">
      <w:pPr>
        <w:spacing w:line="276" w:lineRule="auto"/>
        <w:rPr>
          <w:b/>
          <w:bCs/>
          <w:lang w:val="en-GB"/>
        </w:rPr>
      </w:pPr>
      <w:r w:rsidRPr="00EB514B">
        <w:rPr>
          <w:b/>
          <w:bCs/>
          <w:lang w:val="en-GB"/>
        </w:rPr>
        <w:t>Public Semi-Public</w:t>
      </w:r>
    </w:p>
    <w:p w14:paraId="0C3F63A3" w14:textId="77777777" w:rsidR="00644943" w:rsidRPr="00644943" w:rsidRDefault="00644943" w:rsidP="00644943">
      <w:pPr>
        <w:spacing w:line="276" w:lineRule="auto"/>
        <w:rPr>
          <w:lang w:val="en-GB"/>
        </w:rPr>
      </w:pPr>
      <w:r w:rsidRPr="00644943">
        <w:rPr>
          <w:lang w:val="en-GB"/>
        </w:rPr>
        <w:t xml:space="preserve">Refers to the physical location of addressable objects that are characterized by spaces, premises, facilities, or services that are publicly owned, operated, or accessible to the general public without restrictions. This can include Government buildings, offices, educational and health facilities, etc. </w:t>
      </w:r>
    </w:p>
    <w:p w14:paraId="76DE21F4" w14:textId="77777777" w:rsidR="00644943" w:rsidRPr="00EB514B" w:rsidRDefault="00644943" w:rsidP="00644943">
      <w:pPr>
        <w:spacing w:line="276" w:lineRule="auto"/>
        <w:rPr>
          <w:b/>
          <w:bCs/>
          <w:lang w:val="en-GB"/>
        </w:rPr>
      </w:pPr>
      <w:r w:rsidRPr="00EB514B">
        <w:rPr>
          <w:b/>
          <w:bCs/>
          <w:lang w:val="en-GB"/>
        </w:rPr>
        <w:t>Industrial</w:t>
      </w:r>
    </w:p>
    <w:p w14:paraId="42C98141" w14:textId="77777777" w:rsidR="00644943" w:rsidRPr="00644943" w:rsidRDefault="00644943" w:rsidP="00644943">
      <w:pPr>
        <w:spacing w:line="276" w:lineRule="auto"/>
        <w:rPr>
          <w:lang w:val="en-GB"/>
        </w:rPr>
      </w:pPr>
      <w:r w:rsidRPr="00644943">
        <w:rPr>
          <w:lang w:val="en-GB"/>
        </w:rPr>
        <w:t>Refers to the physical location of addressable objects that are used for the purpose of processing or manufacturing goods and commodities. This can include factories, manufacturing units, industries, etc.</w:t>
      </w:r>
    </w:p>
    <w:p w14:paraId="47707EF1" w14:textId="77777777" w:rsidR="00644943" w:rsidRPr="00EB514B" w:rsidRDefault="00644943" w:rsidP="00644943">
      <w:pPr>
        <w:spacing w:line="276" w:lineRule="auto"/>
        <w:rPr>
          <w:b/>
          <w:bCs/>
          <w:lang w:val="en-GB"/>
        </w:rPr>
      </w:pPr>
      <w:r w:rsidRPr="00EB514B">
        <w:rPr>
          <w:b/>
          <w:bCs/>
          <w:lang w:val="en-GB"/>
        </w:rPr>
        <w:t>Mixed-use</w:t>
      </w:r>
    </w:p>
    <w:p w14:paraId="49BD43D5" w14:textId="41C2C5B5" w:rsidR="00644943" w:rsidRDefault="00644943" w:rsidP="00644943">
      <w:pPr>
        <w:spacing w:line="276" w:lineRule="auto"/>
        <w:rPr>
          <w:lang w:val="en-GB"/>
        </w:rPr>
      </w:pPr>
      <w:r w:rsidRPr="00644943">
        <w:rPr>
          <w:lang w:val="en-GB"/>
        </w:rPr>
        <w:t>Refers to the physical location of an addressable object that includes multiple types of land uses within a single building, structure, or premises.</w:t>
      </w:r>
    </w:p>
    <w:p w14:paraId="3C4E8997" w14:textId="77777777" w:rsidR="00C423BD" w:rsidRDefault="00C423BD">
      <w:pPr>
        <w:spacing w:line="276" w:lineRule="auto"/>
        <w:rPr>
          <w:lang w:val="en-GB"/>
        </w:rPr>
      </w:pPr>
    </w:p>
    <w:p w14:paraId="2C013941" w14:textId="77777777" w:rsidR="00C423BD" w:rsidRDefault="00C423BD">
      <w:pPr>
        <w:jc w:val="both"/>
        <w:rPr>
          <w:color w:val="000000" w:themeColor="text1"/>
          <w:lang w:val="en-US"/>
        </w:rPr>
      </w:pPr>
    </w:p>
    <w:p w14:paraId="45FE2C75" w14:textId="77777777" w:rsidR="00C423BD" w:rsidRDefault="00C423BD">
      <w:pPr>
        <w:jc w:val="both"/>
        <w:rPr>
          <w:color w:val="000000" w:themeColor="text1"/>
          <w:lang w:val="en-US"/>
        </w:rPr>
      </w:pPr>
    </w:p>
    <w:p w14:paraId="42FC6709" w14:textId="77777777" w:rsidR="00C423BD" w:rsidRDefault="00C423BD">
      <w:pPr>
        <w:jc w:val="both"/>
        <w:rPr>
          <w:color w:val="000000" w:themeColor="text1"/>
          <w:lang w:val="en-US"/>
        </w:rPr>
      </w:pPr>
    </w:p>
    <w:p w14:paraId="680998A3" w14:textId="77777777" w:rsidR="00C423BD" w:rsidRDefault="00C423BD">
      <w:pPr>
        <w:jc w:val="both"/>
        <w:rPr>
          <w:color w:val="000000" w:themeColor="text1"/>
          <w:lang w:val="en-US"/>
        </w:rPr>
      </w:pPr>
    </w:p>
    <w:p w14:paraId="53319349" w14:textId="77777777" w:rsidR="00C423BD" w:rsidRDefault="00C423BD">
      <w:pPr>
        <w:jc w:val="both"/>
        <w:rPr>
          <w:color w:val="000000" w:themeColor="text1"/>
          <w:lang w:val="en-US"/>
        </w:rPr>
      </w:pPr>
    </w:p>
    <w:p w14:paraId="2FEC2AD7" w14:textId="77777777" w:rsidR="00C423BD" w:rsidRDefault="00C423BD">
      <w:pPr>
        <w:jc w:val="both"/>
        <w:rPr>
          <w:color w:val="000000" w:themeColor="text1"/>
          <w:lang w:val="en-US"/>
        </w:rPr>
      </w:pPr>
    </w:p>
    <w:p w14:paraId="12345359" w14:textId="77777777" w:rsidR="00C423BD" w:rsidRDefault="00C423BD">
      <w:pPr>
        <w:jc w:val="both"/>
        <w:rPr>
          <w:color w:val="000000" w:themeColor="text1"/>
          <w:lang w:val="en-US"/>
        </w:rPr>
      </w:pPr>
    </w:p>
    <w:tbl>
      <w:tblPr>
        <w:tblStyle w:val="TableGrid"/>
        <w:tblW w:w="0" w:type="auto"/>
        <w:jc w:val="center"/>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Look w:val="04A0" w:firstRow="1" w:lastRow="0" w:firstColumn="1" w:lastColumn="0" w:noHBand="0" w:noVBand="1"/>
      </w:tblPr>
      <w:tblGrid>
        <w:gridCol w:w="9016"/>
      </w:tblGrid>
      <w:tr w:rsidR="00C423BD" w14:paraId="2C3ED0C2" w14:textId="77777777">
        <w:trPr>
          <w:jc w:val="center"/>
        </w:trPr>
        <w:tc>
          <w:tcPr>
            <w:tcW w:w="9016" w:type="dxa"/>
          </w:tcPr>
          <w:p w14:paraId="7C6E3D9E" w14:textId="77777777" w:rsidR="00C423BD" w:rsidRDefault="006F7B6E">
            <w:pPr>
              <w:spacing w:before="60" w:after="60"/>
              <w:jc w:val="center"/>
              <w:rPr>
                <w:color w:val="000000" w:themeColor="text1"/>
                <w:lang w:val="en-US"/>
              </w:rPr>
            </w:pPr>
            <w:r>
              <w:rPr>
                <w:noProof/>
                <w:color w:val="000000" w:themeColor="text1"/>
                <w:lang w:eastAsia="en-IN" w:bidi="hi-IN"/>
              </w:rPr>
              <w:lastRenderedPageBreak/>
              <w:drawing>
                <wp:inline distT="0" distB="0" distL="0" distR="0" wp14:anchorId="1F583C73" wp14:editId="1713C093">
                  <wp:extent cx="5118100" cy="4279900"/>
                  <wp:effectExtent l="0" t="0" r="0" b="0"/>
                  <wp:docPr id="149352294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3522945" name="Picture 1"/>
                          <pic:cNvPicPr>
                            <a:picLocks noChangeAspect="1"/>
                          </pic:cNvPicPr>
                        </pic:nvPicPr>
                        <pic:blipFill>
                          <a:blip r:embed="rId28"/>
                          <a:stretch>
                            <a:fillRect/>
                          </a:stretch>
                        </pic:blipFill>
                        <pic:spPr>
                          <a:xfrm>
                            <a:off x="0" y="0"/>
                            <a:ext cx="5118100" cy="4279900"/>
                          </a:xfrm>
                          <a:prstGeom prst="rect">
                            <a:avLst/>
                          </a:prstGeom>
                        </pic:spPr>
                      </pic:pic>
                    </a:graphicData>
                  </a:graphic>
                </wp:inline>
              </w:drawing>
            </w:r>
          </w:p>
        </w:tc>
      </w:tr>
    </w:tbl>
    <w:p w14:paraId="00DB6DC9" w14:textId="328E0470" w:rsidR="00C423BD" w:rsidRDefault="006F7B6E">
      <w:pPr>
        <w:spacing w:before="0" w:after="0"/>
        <w:jc w:val="center"/>
        <w:rPr>
          <w:b/>
          <w:bCs/>
        </w:rPr>
      </w:pPr>
      <w:r>
        <w:rPr>
          <w:b/>
          <w:bCs/>
          <w:color w:val="000000" w:themeColor="text1"/>
          <w:lang w:val="en-US"/>
        </w:rPr>
        <w:t>F</w:t>
      </w:r>
      <w:r w:rsidR="003831A1">
        <w:rPr>
          <w:b/>
          <w:bCs/>
          <w:color w:val="000000" w:themeColor="text1"/>
          <w:lang w:val="en-US"/>
        </w:rPr>
        <w:t>IG</w:t>
      </w:r>
      <w:r>
        <w:rPr>
          <w:b/>
          <w:bCs/>
          <w:color w:val="000000" w:themeColor="text1"/>
          <w:lang w:val="en-US"/>
        </w:rPr>
        <w:t xml:space="preserve"> F-1: </w:t>
      </w:r>
      <w:r>
        <w:rPr>
          <w:b/>
          <w:bCs/>
        </w:rPr>
        <w:t>Address sample – Rural Addresses</w:t>
      </w:r>
    </w:p>
    <w:p w14:paraId="7D0F5A2F" w14:textId="77777777" w:rsidR="00C423BD" w:rsidRDefault="00C423BD">
      <w:pPr>
        <w:spacing w:before="0" w:after="0"/>
        <w:rPr>
          <w:color w:val="000000" w:themeColor="text1"/>
          <w:lang w:val="en-US"/>
        </w:rPr>
      </w:pPr>
    </w:p>
    <w:tbl>
      <w:tblPr>
        <w:tblStyle w:val="TableGrid"/>
        <w:tblW w:w="0" w:type="auto"/>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Look w:val="04A0" w:firstRow="1" w:lastRow="0" w:firstColumn="1" w:lastColumn="0" w:noHBand="0" w:noVBand="1"/>
      </w:tblPr>
      <w:tblGrid>
        <w:gridCol w:w="9016"/>
      </w:tblGrid>
      <w:tr w:rsidR="00C423BD" w14:paraId="16843576" w14:textId="77777777">
        <w:tc>
          <w:tcPr>
            <w:tcW w:w="9016" w:type="dxa"/>
          </w:tcPr>
          <w:p w14:paraId="5103B6AF" w14:textId="77777777" w:rsidR="00C423BD" w:rsidRDefault="006F7B6E">
            <w:pPr>
              <w:spacing w:before="60" w:after="60"/>
              <w:jc w:val="center"/>
              <w:rPr>
                <w:color w:val="000000" w:themeColor="text1"/>
                <w:lang w:val="en-US"/>
              </w:rPr>
            </w:pPr>
            <w:r>
              <w:rPr>
                <w:noProof/>
                <w:color w:val="000000" w:themeColor="text1"/>
                <w:lang w:eastAsia="en-IN" w:bidi="hi-IN"/>
              </w:rPr>
              <w:drawing>
                <wp:inline distT="0" distB="0" distL="0" distR="0" wp14:anchorId="6BCF951A" wp14:editId="1597EE26">
                  <wp:extent cx="4614545" cy="3887470"/>
                  <wp:effectExtent l="0" t="0" r="0" b="0"/>
                  <wp:docPr id="16910162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101622" name="Picture 1"/>
                          <pic:cNvPicPr>
                            <a:picLocks noChangeAspect="1"/>
                          </pic:cNvPicPr>
                        </pic:nvPicPr>
                        <pic:blipFill>
                          <a:blip r:embed="rId29"/>
                          <a:stretch>
                            <a:fillRect/>
                          </a:stretch>
                        </pic:blipFill>
                        <pic:spPr>
                          <a:xfrm>
                            <a:off x="0" y="0"/>
                            <a:ext cx="4614836" cy="3888000"/>
                          </a:xfrm>
                          <a:prstGeom prst="rect">
                            <a:avLst/>
                          </a:prstGeom>
                        </pic:spPr>
                      </pic:pic>
                    </a:graphicData>
                  </a:graphic>
                </wp:inline>
              </w:drawing>
            </w:r>
          </w:p>
        </w:tc>
      </w:tr>
    </w:tbl>
    <w:p w14:paraId="6903BA32" w14:textId="4C217752" w:rsidR="00C423BD" w:rsidRDefault="006F7B6E">
      <w:pPr>
        <w:spacing w:before="0" w:after="0"/>
        <w:jc w:val="center"/>
        <w:rPr>
          <w:color w:val="000000" w:themeColor="text1"/>
          <w:lang w:val="en-US"/>
        </w:rPr>
      </w:pPr>
      <w:r>
        <w:rPr>
          <w:b/>
          <w:bCs/>
          <w:color w:val="000000" w:themeColor="text1"/>
          <w:lang w:val="en-US"/>
        </w:rPr>
        <w:t xml:space="preserve">Fig F-2: </w:t>
      </w:r>
      <w:r>
        <w:rPr>
          <w:b/>
          <w:bCs/>
        </w:rPr>
        <w:t>Address sample – Residential (Individual home)</w:t>
      </w:r>
    </w:p>
    <w:tbl>
      <w:tblPr>
        <w:tblStyle w:val="TableGrid"/>
        <w:tblW w:w="0" w:type="auto"/>
        <w:jc w:val="center"/>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Look w:val="04A0" w:firstRow="1" w:lastRow="0" w:firstColumn="1" w:lastColumn="0" w:noHBand="0" w:noVBand="1"/>
      </w:tblPr>
      <w:tblGrid>
        <w:gridCol w:w="9016"/>
      </w:tblGrid>
      <w:tr w:rsidR="00C423BD" w14:paraId="71D3ED9E" w14:textId="77777777">
        <w:trPr>
          <w:jc w:val="center"/>
        </w:trPr>
        <w:tc>
          <w:tcPr>
            <w:tcW w:w="9016" w:type="dxa"/>
          </w:tcPr>
          <w:p w14:paraId="4F0AF132" w14:textId="77777777" w:rsidR="00C423BD" w:rsidRDefault="006F7B6E">
            <w:pPr>
              <w:spacing w:before="60" w:after="60"/>
              <w:jc w:val="center"/>
              <w:rPr>
                <w:color w:val="000000" w:themeColor="text1"/>
                <w:lang w:val="en-US"/>
              </w:rPr>
            </w:pPr>
            <w:r>
              <w:rPr>
                <w:noProof/>
                <w:color w:val="000000" w:themeColor="text1"/>
                <w:lang w:eastAsia="en-IN" w:bidi="hi-IN"/>
              </w:rPr>
              <w:lastRenderedPageBreak/>
              <w:drawing>
                <wp:inline distT="0" distB="0" distL="0" distR="0" wp14:anchorId="0097EA45" wp14:editId="5F0310F6">
                  <wp:extent cx="5080000" cy="4279900"/>
                  <wp:effectExtent l="0" t="0" r="0" b="0"/>
                  <wp:docPr id="42042199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0421997" name="Picture 1"/>
                          <pic:cNvPicPr>
                            <a:picLocks noChangeAspect="1"/>
                          </pic:cNvPicPr>
                        </pic:nvPicPr>
                        <pic:blipFill>
                          <a:blip r:embed="rId30"/>
                          <a:stretch>
                            <a:fillRect/>
                          </a:stretch>
                        </pic:blipFill>
                        <pic:spPr>
                          <a:xfrm>
                            <a:off x="0" y="0"/>
                            <a:ext cx="5080000" cy="4279900"/>
                          </a:xfrm>
                          <a:prstGeom prst="rect">
                            <a:avLst/>
                          </a:prstGeom>
                        </pic:spPr>
                      </pic:pic>
                    </a:graphicData>
                  </a:graphic>
                </wp:inline>
              </w:drawing>
            </w:r>
          </w:p>
        </w:tc>
      </w:tr>
    </w:tbl>
    <w:p w14:paraId="6A4FBA29" w14:textId="3D02FD41" w:rsidR="00C423BD" w:rsidRDefault="006F7B6E">
      <w:pPr>
        <w:spacing w:before="0" w:after="0"/>
        <w:jc w:val="center"/>
        <w:rPr>
          <w:color w:val="000000" w:themeColor="text1"/>
          <w:lang w:val="en-US"/>
        </w:rPr>
      </w:pPr>
      <w:r>
        <w:rPr>
          <w:b/>
          <w:bCs/>
          <w:color w:val="000000" w:themeColor="text1"/>
          <w:lang w:val="en-US"/>
        </w:rPr>
        <w:t xml:space="preserve">Fig F-3: </w:t>
      </w:r>
      <w:r>
        <w:rPr>
          <w:b/>
          <w:bCs/>
        </w:rPr>
        <w:t>Address sample - Residential (Builder floor)</w:t>
      </w:r>
    </w:p>
    <w:p w14:paraId="0FA5A92A" w14:textId="77777777" w:rsidR="00C423BD" w:rsidRDefault="00C423BD">
      <w:pPr>
        <w:spacing w:before="0" w:after="0"/>
        <w:rPr>
          <w:color w:val="000000" w:themeColor="text1"/>
          <w:lang w:val="en-US"/>
        </w:rPr>
      </w:pPr>
    </w:p>
    <w:tbl>
      <w:tblPr>
        <w:tblStyle w:val="TableGrid"/>
        <w:tblW w:w="0" w:type="auto"/>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Look w:val="04A0" w:firstRow="1" w:lastRow="0" w:firstColumn="1" w:lastColumn="0" w:noHBand="0" w:noVBand="1"/>
      </w:tblPr>
      <w:tblGrid>
        <w:gridCol w:w="9016"/>
      </w:tblGrid>
      <w:tr w:rsidR="00C423BD" w14:paraId="709CD4D6" w14:textId="77777777">
        <w:tc>
          <w:tcPr>
            <w:tcW w:w="9016" w:type="dxa"/>
          </w:tcPr>
          <w:p w14:paraId="615763CF" w14:textId="77777777" w:rsidR="00C423BD" w:rsidRDefault="006F7B6E">
            <w:pPr>
              <w:spacing w:before="60" w:after="60"/>
              <w:jc w:val="center"/>
              <w:rPr>
                <w:color w:val="000000" w:themeColor="text1"/>
                <w:lang w:val="en-US"/>
              </w:rPr>
            </w:pPr>
            <w:r>
              <w:rPr>
                <w:noProof/>
                <w:color w:val="000000" w:themeColor="text1"/>
                <w:lang w:eastAsia="en-IN" w:bidi="hi-IN"/>
              </w:rPr>
              <w:drawing>
                <wp:inline distT="0" distB="0" distL="0" distR="0" wp14:anchorId="13AE9A8B" wp14:editId="2C6B7806">
                  <wp:extent cx="4499610" cy="3905250"/>
                  <wp:effectExtent l="0" t="0" r="0" b="0"/>
                  <wp:docPr id="48117427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1174276" name="Picture 1"/>
                          <pic:cNvPicPr>
                            <a:picLocks noChangeAspect="1"/>
                          </pic:cNvPicPr>
                        </pic:nvPicPr>
                        <pic:blipFill>
                          <a:blip r:embed="rId31"/>
                          <a:stretch>
                            <a:fillRect/>
                          </a:stretch>
                        </pic:blipFill>
                        <pic:spPr>
                          <a:xfrm>
                            <a:off x="0" y="0"/>
                            <a:ext cx="4500000" cy="3905867"/>
                          </a:xfrm>
                          <a:prstGeom prst="rect">
                            <a:avLst/>
                          </a:prstGeom>
                        </pic:spPr>
                      </pic:pic>
                    </a:graphicData>
                  </a:graphic>
                </wp:inline>
              </w:drawing>
            </w:r>
          </w:p>
        </w:tc>
      </w:tr>
    </w:tbl>
    <w:p w14:paraId="4B9E1160" w14:textId="0B4FCD48" w:rsidR="00C423BD" w:rsidRDefault="006F7B6E">
      <w:pPr>
        <w:spacing w:before="0" w:after="0"/>
        <w:jc w:val="center"/>
        <w:rPr>
          <w:color w:val="000000" w:themeColor="text1"/>
          <w:lang w:val="en-US"/>
        </w:rPr>
      </w:pPr>
      <w:r>
        <w:rPr>
          <w:b/>
          <w:bCs/>
          <w:color w:val="000000" w:themeColor="text1"/>
          <w:lang w:val="en-US"/>
        </w:rPr>
        <w:t xml:space="preserve">Fig F-4: </w:t>
      </w:r>
      <w:r>
        <w:rPr>
          <w:b/>
          <w:bCs/>
        </w:rPr>
        <w:t>Address sample – Residential (Apartment building)</w:t>
      </w:r>
    </w:p>
    <w:tbl>
      <w:tblPr>
        <w:tblStyle w:val="TableGrid"/>
        <w:tblW w:w="0" w:type="auto"/>
        <w:jc w:val="center"/>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Look w:val="04A0" w:firstRow="1" w:lastRow="0" w:firstColumn="1" w:lastColumn="0" w:noHBand="0" w:noVBand="1"/>
      </w:tblPr>
      <w:tblGrid>
        <w:gridCol w:w="9016"/>
      </w:tblGrid>
      <w:tr w:rsidR="00C423BD" w14:paraId="3DF3F64B" w14:textId="77777777">
        <w:trPr>
          <w:jc w:val="center"/>
        </w:trPr>
        <w:tc>
          <w:tcPr>
            <w:tcW w:w="9016" w:type="dxa"/>
          </w:tcPr>
          <w:p w14:paraId="0A0D5EA1" w14:textId="77777777" w:rsidR="00C423BD" w:rsidRDefault="006F7B6E">
            <w:pPr>
              <w:spacing w:before="60" w:after="60"/>
              <w:jc w:val="center"/>
              <w:rPr>
                <w:color w:val="000000" w:themeColor="text1"/>
                <w:lang w:val="en-US"/>
              </w:rPr>
            </w:pPr>
            <w:r>
              <w:rPr>
                <w:noProof/>
                <w:color w:val="000000" w:themeColor="text1"/>
                <w:lang w:eastAsia="en-IN" w:bidi="hi-IN"/>
              </w:rPr>
              <w:lastRenderedPageBreak/>
              <w:drawing>
                <wp:inline distT="0" distB="0" distL="0" distR="0" wp14:anchorId="31E85A7E" wp14:editId="39E46539">
                  <wp:extent cx="5080000" cy="4279900"/>
                  <wp:effectExtent l="0" t="0" r="0" b="0"/>
                  <wp:docPr id="14321048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210485" name="Picture 1"/>
                          <pic:cNvPicPr>
                            <a:picLocks noChangeAspect="1"/>
                          </pic:cNvPicPr>
                        </pic:nvPicPr>
                        <pic:blipFill>
                          <a:blip r:embed="rId32"/>
                          <a:stretch>
                            <a:fillRect/>
                          </a:stretch>
                        </pic:blipFill>
                        <pic:spPr>
                          <a:xfrm>
                            <a:off x="0" y="0"/>
                            <a:ext cx="5080000" cy="4279900"/>
                          </a:xfrm>
                          <a:prstGeom prst="rect">
                            <a:avLst/>
                          </a:prstGeom>
                        </pic:spPr>
                      </pic:pic>
                    </a:graphicData>
                  </a:graphic>
                </wp:inline>
              </w:drawing>
            </w:r>
          </w:p>
        </w:tc>
      </w:tr>
    </w:tbl>
    <w:p w14:paraId="533C70BD" w14:textId="639FBB1A" w:rsidR="00C423BD" w:rsidRDefault="006F7B6E">
      <w:pPr>
        <w:spacing w:before="0" w:after="0"/>
        <w:jc w:val="center"/>
        <w:rPr>
          <w:color w:val="000000" w:themeColor="text1"/>
          <w:lang w:val="en-US"/>
        </w:rPr>
      </w:pPr>
      <w:r>
        <w:rPr>
          <w:b/>
          <w:bCs/>
          <w:color w:val="000000" w:themeColor="text1"/>
          <w:lang w:val="en-US"/>
        </w:rPr>
        <w:t xml:space="preserve">Fig F-5: </w:t>
      </w:r>
      <w:r>
        <w:rPr>
          <w:b/>
          <w:bCs/>
        </w:rPr>
        <w:t>Address sample – Residential (Group housing)</w:t>
      </w:r>
    </w:p>
    <w:p w14:paraId="50BDE62A" w14:textId="77777777" w:rsidR="00C423BD" w:rsidRDefault="00C423BD">
      <w:pPr>
        <w:spacing w:before="0" w:after="0"/>
        <w:rPr>
          <w:color w:val="000000" w:themeColor="text1"/>
          <w:lang w:val="en-US"/>
        </w:rPr>
      </w:pPr>
    </w:p>
    <w:tbl>
      <w:tblPr>
        <w:tblStyle w:val="TableGrid"/>
        <w:tblW w:w="0" w:type="auto"/>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Look w:val="04A0" w:firstRow="1" w:lastRow="0" w:firstColumn="1" w:lastColumn="0" w:noHBand="0" w:noVBand="1"/>
      </w:tblPr>
      <w:tblGrid>
        <w:gridCol w:w="9016"/>
      </w:tblGrid>
      <w:tr w:rsidR="00C423BD" w14:paraId="7BAC8944" w14:textId="77777777">
        <w:tc>
          <w:tcPr>
            <w:tcW w:w="9016" w:type="dxa"/>
          </w:tcPr>
          <w:p w14:paraId="2033BB7E" w14:textId="77777777" w:rsidR="00C423BD" w:rsidRDefault="006F7B6E">
            <w:pPr>
              <w:spacing w:before="60" w:after="60"/>
              <w:jc w:val="center"/>
              <w:rPr>
                <w:color w:val="000000" w:themeColor="text1"/>
                <w:lang w:val="en-US"/>
              </w:rPr>
            </w:pPr>
            <w:r>
              <w:rPr>
                <w:noProof/>
                <w:color w:val="000000" w:themeColor="text1"/>
                <w:lang w:eastAsia="en-IN" w:bidi="hi-IN"/>
              </w:rPr>
              <w:drawing>
                <wp:inline distT="0" distB="0" distL="0" distR="0" wp14:anchorId="0A0C0032" wp14:editId="09703265">
                  <wp:extent cx="4600575" cy="3887470"/>
                  <wp:effectExtent l="0" t="0" r="0" b="0"/>
                  <wp:docPr id="74635070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6350709" name="Picture 1"/>
                          <pic:cNvPicPr>
                            <a:picLocks noChangeAspect="1"/>
                          </pic:cNvPicPr>
                        </pic:nvPicPr>
                        <pic:blipFill>
                          <a:blip r:embed="rId33"/>
                          <a:stretch>
                            <a:fillRect/>
                          </a:stretch>
                        </pic:blipFill>
                        <pic:spPr>
                          <a:xfrm>
                            <a:off x="0" y="0"/>
                            <a:ext cx="4601179" cy="3888000"/>
                          </a:xfrm>
                          <a:prstGeom prst="rect">
                            <a:avLst/>
                          </a:prstGeom>
                        </pic:spPr>
                      </pic:pic>
                    </a:graphicData>
                  </a:graphic>
                </wp:inline>
              </w:drawing>
            </w:r>
          </w:p>
        </w:tc>
      </w:tr>
    </w:tbl>
    <w:p w14:paraId="251AF442" w14:textId="74211778" w:rsidR="00C423BD" w:rsidRDefault="006F7B6E">
      <w:pPr>
        <w:spacing w:before="0" w:after="0"/>
        <w:jc w:val="center"/>
        <w:rPr>
          <w:color w:val="000000" w:themeColor="text1"/>
          <w:lang w:val="en-US"/>
        </w:rPr>
      </w:pPr>
      <w:r>
        <w:rPr>
          <w:b/>
          <w:bCs/>
          <w:color w:val="000000" w:themeColor="text1"/>
          <w:lang w:val="en-US"/>
        </w:rPr>
        <w:t xml:space="preserve">Fig F-6: </w:t>
      </w:r>
      <w:r>
        <w:rPr>
          <w:b/>
          <w:bCs/>
        </w:rPr>
        <w:t>Address sample – Commercial (Single retail shop)</w:t>
      </w:r>
    </w:p>
    <w:tbl>
      <w:tblPr>
        <w:tblStyle w:val="TableGrid"/>
        <w:tblW w:w="0" w:type="auto"/>
        <w:jc w:val="center"/>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Look w:val="04A0" w:firstRow="1" w:lastRow="0" w:firstColumn="1" w:lastColumn="0" w:noHBand="0" w:noVBand="1"/>
      </w:tblPr>
      <w:tblGrid>
        <w:gridCol w:w="9016"/>
      </w:tblGrid>
      <w:tr w:rsidR="00C423BD" w14:paraId="6599AE4E" w14:textId="77777777">
        <w:trPr>
          <w:jc w:val="center"/>
        </w:trPr>
        <w:tc>
          <w:tcPr>
            <w:tcW w:w="9016" w:type="dxa"/>
          </w:tcPr>
          <w:p w14:paraId="161959E0" w14:textId="77777777" w:rsidR="00C423BD" w:rsidRDefault="006F7B6E">
            <w:pPr>
              <w:spacing w:before="60" w:after="60"/>
              <w:jc w:val="center"/>
              <w:rPr>
                <w:color w:val="000000" w:themeColor="text1"/>
                <w:lang w:val="en-US"/>
              </w:rPr>
            </w:pPr>
            <w:r>
              <w:rPr>
                <w:noProof/>
                <w:color w:val="000000" w:themeColor="text1"/>
                <w:lang w:eastAsia="en-IN" w:bidi="hi-IN"/>
              </w:rPr>
              <w:lastRenderedPageBreak/>
              <w:drawing>
                <wp:inline distT="0" distB="0" distL="0" distR="0" wp14:anchorId="3049F0F5" wp14:editId="1FADBD8C">
                  <wp:extent cx="5359400" cy="4305300"/>
                  <wp:effectExtent l="0" t="0" r="0" b="0"/>
                  <wp:docPr id="193337660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3376601" name="Picture 1"/>
                          <pic:cNvPicPr>
                            <a:picLocks noChangeAspect="1"/>
                          </pic:cNvPicPr>
                        </pic:nvPicPr>
                        <pic:blipFill>
                          <a:blip r:embed="rId34"/>
                          <a:stretch>
                            <a:fillRect/>
                          </a:stretch>
                        </pic:blipFill>
                        <pic:spPr>
                          <a:xfrm>
                            <a:off x="0" y="0"/>
                            <a:ext cx="5359400" cy="4305300"/>
                          </a:xfrm>
                          <a:prstGeom prst="rect">
                            <a:avLst/>
                          </a:prstGeom>
                        </pic:spPr>
                      </pic:pic>
                    </a:graphicData>
                  </a:graphic>
                </wp:inline>
              </w:drawing>
            </w:r>
          </w:p>
        </w:tc>
      </w:tr>
    </w:tbl>
    <w:p w14:paraId="53C0CE8F" w14:textId="0D283D49" w:rsidR="00C423BD" w:rsidRDefault="006F7B6E">
      <w:pPr>
        <w:spacing w:before="0" w:after="0"/>
        <w:jc w:val="center"/>
        <w:rPr>
          <w:color w:val="000000" w:themeColor="text1"/>
          <w:lang w:val="en-US"/>
        </w:rPr>
      </w:pPr>
      <w:r>
        <w:rPr>
          <w:b/>
          <w:bCs/>
          <w:color w:val="000000" w:themeColor="text1"/>
          <w:lang w:val="en-US"/>
        </w:rPr>
        <w:t xml:space="preserve">Fig F-7: </w:t>
      </w:r>
      <w:r>
        <w:rPr>
          <w:b/>
          <w:bCs/>
        </w:rPr>
        <w:t>Address sample – Commercial (</w:t>
      </w:r>
      <w:proofErr w:type="gramStart"/>
      <w:r>
        <w:rPr>
          <w:b/>
          <w:bCs/>
        </w:rPr>
        <w:t>Shopping mall</w:t>
      </w:r>
      <w:proofErr w:type="gramEnd"/>
      <w:r>
        <w:rPr>
          <w:b/>
          <w:bCs/>
        </w:rPr>
        <w:t>)</w:t>
      </w:r>
    </w:p>
    <w:p w14:paraId="26C13731" w14:textId="77777777" w:rsidR="00C423BD" w:rsidRDefault="00C423BD">
      <w:pPr>
        <w:spacing w:before="0" w:after="0"/>
        <w:rPr>
          <w:color w:val="000000" w:themeColor="text1"/>
          <w:lang w:val="en-US"/>
        </w:rPr>
      </w:pPr>
    </w:p>
    <w:tbl>
      <w:tblPr>
        <w:tblStyle w:val="TableGrid"/>
        <w:tblW w:w="0" w:type="auto"/>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Look w:val="04A0" w:firstRow="1" w:lastRow="0" w:firstColumn="1" w:lastColumn="0" w:noHBand="0" w:noVBand="1"/>
      </w:tblPr>
      <w:tblGrid>
        <w:gridCol w:w="9016"/>
      </w:tblGrid>
      <w:tr w:rsidR="00C423BD" w14:paraId="09674B6A" w14:textId="77777777">
        <w:tc>
          <w:tcPr>
            <w:tcW w:w="9016" w:type="dxa"/>
          </w:tcPr>
          <w:p w14:paraId="5D6F1436" w14:textId="77777777" w:rsidR="00C423BD" w:rsidRDefault="006F7B6E">
            <w:pPr>
              <w:spacing w:before="60" w:after="60"/>
              <w:jc w:val="center"/>
              <w:rPr>
                <w:color w:val="000000" w:themeColor="text1"/>
                <w:lang w:val="en-US"/>
              </w:rPr>
            </w:pPr>
            <w:r>
              <w:rPr>
                <w:noProof/>
                <w:color w:val="000000" w:themeColor="text1"/>
                <w:lang w:eastAsia="en-IN" w:bidi="hi-IN"/>
              </w:rPr>
              <w:drawing>
                <wp:inline distT="0" distB="0" distL="0" distR="0" wp14:anchorId="674D75D4" wp14:editId="21AE3B48">
                  <wp:extent cx="4535805" cy="3843655"/>
                  <wp:effectExtent l="0" t="0" r="0" b="4445"/>
                  <wp:docPr id="14488969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8896912" name="Picture 1"/>
                          <pic:cNvPicPr>
                            <a:picLocks noChangeAspect="1"/>
                          </pic:cNvPicPr>
                        </pic:nvPicPr>
                        <pic:blipFill>
                          <a:blip r:embed="rId35"/>
                          <a:stretch>
                            <a:fillRect/>
                          </a:stretch>
                        </pic:blipFill>
                        <pic:spPr>
                          <a:xfrm>
                            <a:off x="0" y="0"/>
                            <a:ext cx="4536000" cy="3844261"/>
                          </a:xfrm>
                          <a:prstGeom prst="rect">
                            <a:avLst/>
                          </a:prstGeom>
                        </pic:spPr>
                      </pic:pic>
                    </a:graphicData>
                  </a:graphic>
                </wp:inline>
              </w:drawing>
            </w:r>
          </w:p>
        </w:tc>
      </w:tr>
    </w:tbl>
    <w:p w14:paraId="5AC4D548" w14:textId="6CD86CE9" w:rsidR="00C423BD" w:rsidRDefault="006F7B6E">
      <w:pPr>
        <w:spacing w:before="0" w:after="0"/>
        <w:jc w:val="center"/>
        <w:rPr>
          <w:color w:val="000000" w:themeColor="text1"/>
          <w:lang w:val="en-US"/>
        </w:rPr>
      </w:pPr>
      <w:r>
        <w:rPr>
          <w:b/>
          <w:bCs/>
          <w:color w:val="000000" w:themeColor="text1"/>
          <w:lang w:val="en-US"/>
        </w:rPr>
        <w:t xml:space="preserve">Fig F-8: </w:t>
      </w:r>
      <w:r>
        <w:rPr>
          <w:b/>
          <w:bCs/>
        </w:rPr>
        <w:t>Address sample – Public semi-public (Office building)</w:t>
      </w:r>
    </w:p>
    <w:tbl>
      <w:tblPr>
        <w:tblStyle w:val="TableGrid"/>
        <w:tblW w:w="0" w:type="auto"/>
        <w:jc w:val="center"/>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Look w:val="04A0" w:firstRow="1" w:lastRow="0" w:firstColumn="1" w:lastColumn="0" w:noHBand="0" w:noVBand="1"/>
      </w:tblPr>
      <w:tblGrid>
        <w:gridCol w:w="9016"/>
      </w:tblGrid>
      <w:tr w:rsidR="00C423BD" w14:paraId="78BB7A4B" w14:textId="77777777">
        <w:trPr>
          <w:jc w:val="center"/>
        </w:trPr>
        <w:tc>
          <w:tcPr>
            <w:tcW w:w="9016" w:type="dxa"/>
          </w:tcPr>
          <w:p w14:paraId="4C3718B3" w14:textId="77777777" w:rsidR="00C423BD" w:rsidRDefault="006F7B6E">
            <w:pPr>
              <w:spacing w:before="60" w:after="60"/>
              <w:jc w:val="center"/>
              <w:rPr>
                <w:color w:val="000000" w:themeColor="text1"/>
                <w:lang w:val="en-US"/>
              </w:rPr>
            </w:pPr>
            <w:r>
              <w:rPr>
                <w:noProof/>
                <w:color w:val="000000" w:themeColor="text1"/>
                <w:lang w:eastAsia="en-IN" w:bidi="hi-IN"/>
              </w:rPr>
              <w:lastRenderedPageBreak/>
              <w:drawing>
                <wp:inline distT="0" distB="0" distL="0" distR="0" wp14:anchorId="3424F6E6" wp14:editId="0920A2CF">
                  <wp:extent cx="4859655" cy="4130675"/>
                  <wp:effectExtent l="0" t="0" r="4445" b="0"/>
                  <wp:docPr id="100920342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9203429" name="Picture 1"/>
                          <pic:cNvPicPr>
                            <a:picLocks noChangeAspect="1"/>
                          </pic:cNvPicPr>
                        </pic:nvPicPr>
                        <pic:blipFill>
                          <a:blip r:embed="rId36"/>
                          <a:stretch>
                            <a:fillRect/>
                          </a:stretch>
                        </pic:blipFill>
                        <pic:spPr>
                          <a:xfrm>
                            <a:off x="0" y="0"/>
                            <a:ext cx="4860000" cy="4131000"/>
                          </a:xfrm>
                          <a:prstGeom prst="rect">
                            <a:avLst/>
                          </a:prstGeom>
                        </pic:spPr>
                      </pic:pic>
                    </a:graphicData>
                  </a:graphic>
                </wp:inline>
              </w:drawing>
            </w:r>
          </w:p>
        </w:tc>
      </w:tr>
    </w:tbl>
    <w:p w14:paraId="4B4F8555" w14:textId="062E0298" w:rsidR="00C423BD" w:rsidRDefault="006F7B6E">
      <w:pPr>
        <w:spacing w:before="0" w:after="0"/>
        <w:jc w:val="center"/>
        <w:rPr>
          <w:color w:val="000000" w:themeColor="text1"/>
          <w:lang w:val="en-US"/>
        </w:rPr>
      </w:pPr>
      <w:r>
        <w:rPr>
          <w:b/>
          <w:bCs/>
          <w:color w:val="000000" w:themeColor="text1"/>
          <w:lang w:val="en-US"/>
        </w:rPr>
        <w:t xml:space="preserve">Fig F-9: </w:t>
      </w:r>
      <w:r>
        <w:rPr>
          <w:b/>
          <w:bCs/>
        </w:rPr>
        <w:t>Address sample – Mixed-use (Residential – Commercial)</w:t>
      </w:r>
    </w:p>
    <w:p w14:paraId="44BAF1E9" w14:textId="77777777" w:rsidR="00C423BD" w:rsidRDefault="00C423BD">
      <w:pPr>
        <w:spacing w:before="0" w:after="0"/>
        <w:rPr>
          <w:color w:val="000000" w:themeColor="text1"/>
          <w:lang w:val="en-US"/>
        </w:rPr>
      </w:pPr>
    </w:p>
    <w:tbl>
      <w:tblPr>
        <w:tblStyle w:val="TableGrid"/>
        <w:tblW w:w="0" w:type="auto"/>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Look w:val="04A0" w:firstRow="1" w:lastRow="0" w:firstColumn="1" w:lastColumn="0" w:noHBand="0" w:noVBand="1"/>
      </w:tblPr>
      <w:tblGrid>
        <w:gridCol w:w="9016"/>
      </w:tblGrid>
      <w:tr w:rsidR="00C423BD" w14:paraId="59579579" w14:textId="77777777">
        <w:tc>
          <w:tcPr>
            <w:tcW w:w="9016" w:type="dxa"/>
          </w:tcPr>
          <w:p w14:paraId="52DF3DED" w14:textId="77777777" w:rsidR="00C423BD" w:rsidRDefault="006F7B6E">
            <w:pPr>
              <w:spacing w:before="60" w:after="60"/>
              <w:jc w:val="center"/>
              <w:rPr>
                <w:color w:val="000000" w:themeColor="text1"/>
                <w:lang w:val="en-US"/>
              </w:rPr>
            </w:pPr>
            <w:r>
              <w:rPr>
                <w:noProof/>
                <w:color w:val="000000" w:themeColor="text1"/>
                <w:lang w:eastAsia="en-IN" w:bidi="hi-IN"/>
              </w:rPr>
              <w:drawing>
                <wp:inline distT="0" distB="0" distL="0" distR="0" wp14:anchorId="44129D17" wp14:editId="1921568C">
                  <wp:extent cx="4823460" cy="4039870"/>
                  <wp:effectExtent l="0" t="0" r="2540" b="0"/>
                  <wp:docPr id="3886667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8666710" name="Picture 1"/>
                          <pic:cNvPicPr>
                            <a:picLocks noChangeAspect="1"/>
                          </pic:cNvPicPr>
                        </pic:nvPicPr>
                        <pic:blipFill>
                          <a:blip r:embed="rId37"/>
                          <a:stretch>
                            <a:fillRect/>
                          </a:stretch>
                        </pic:blipFill>
                        <pic:spPr>
                          <a:xfrm>
                            <a:off x="0" y="0"/>
                            <a:ext cx="4824000" cy="4040100"/>
                          </a:xfrm>
                          <a:prstGeom prst="rect">
                            <a:avLst/>
                          </a:prstGeom>
                        </pic:spPr>
                      </pic:pic>
                    </a:graphicData>
                  </a:graphic>
                </wp:inline>
              </w:drawing>
            </w:r>
          </w:p>
        </w:tc>
      </w:tr>
    </w:tbl>
    <w:p w14:paraId="100E1DC6" w14:textId="7FE3071B" w:rsidR="00C423BD" w:rsidRDefault="003831A1">
      <w:pPr>
        <w:spacing w:before="0" w:after="0"/>
        <w:jc w:val="center"/>
        <w:rPr>
          <w:color w:val="000000" w:themeColor="text1"/>
          <w:lang w:val="en-US"/>
        </w:rPr>
      </w:pPr>
      <w:r>
        <w:rPr>
          <w:b/>
          <w:bCs/>
          <w:color w:val="000000" w:themeColor="text1"/>
          <w:lang w:val="en-US"/>
        </w:rPr>
        <w:t>FIG</w:t>
      </w:r>
      <w:r w:rsidR="006F7B6E">
        <w:rPr>
          <w:b/>
          <w:bCs/>
          <w:color w:val="000000" w:themeColor="text1"/>
          <w:lang w:val="en-US"/>
        </w:rPr>
        <w:t xml:space="preserve"> F-10: </w:t>
      </w:r>
      <w:r w:rsidR="006F7B6E">
        <w:rPr>
          <w:b/>
          <w:bCs/>
        </w:rPr>
        <w:t>Address sample – Public semi-public (Government office)</w:t>
      </w:r>
    </w:p>
    <w:tbl>
      <w:tblPr>
        <w:tblStyle w:val="TableGrid"/>
        <w:tblW w:w="0" w:type="auto"/>
        <w:jc w:val="center"/>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Look w:val="04A0" w:firstRow="1" w:lastRow="0" w:firstColumn="1" w:lastColumn="0" w:noHBand="0" w:noVBand="1"/>
      </w:tblPr>
      <w:tblGrid>
        <w:gridCol w:w="9016"/>
      </w:tblGrid>
      <w:tr w:rsidR="00C423BD" w14:paraId="6DF3259F" w14:textId="77777777">
        <w:trPr>
          <w:jc w:val="center"/>
        </w:trPr>
        <w:tc>
          <w:tcPr>
            <w:tcW w:w="9016" w:type="dxa"/>
          </w:tcPr>
          <w:p w14:paraId="0898EE1B" w14:textId="77777777" w:rsidR="00C423BD" w:rsidRDefault="006F7B6E">
            <w:pPr>
              <w:spacing w:before="60" w:after="60"/>
              <w:jc w:val="center"/>
              <w:rPr>
                <w:color w:val="000000" w:themeColor="text1"/>
                <w:lang w:val="en-US"/>
              </w:rPr>
            </w:pPr>
            <w:r>
              <w:rPr>
                <w:noProof/>
                <w:color w:val="000000" w:themeColor="text1"/>
                <w:lang w:eastAsia="en-IN" w:bidi="hi-IN"/>
              </w:rPr>
              <w:lastRenderedPageBreak/>
              <w:drawing>
                <wp:inline distT="0" distB="0" distL="0" distR="0" wp14:anchorId="2F01EE82" wp14:editId="7827CD29">
                  <wp:extent cx="5069840" cy="4175760"/>
                  <wp:effectExtent l="0" t="0" r="0" b="2540"/>
                  <wp:docPr id="100336901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3369017" name="Picture 1"/>
                          <pic:cNvPicPr>
                            <a:picLocks noChangeAspect="1"/>
                          </pic:cNvPicPr>
                        </pic:nvPicPr>
                        <pic:blipFill>
                          <a:blip r:embed="rId38"/>
                          <a:stretch>
                            <a:fillRect/>
                          </a:stretch>
                        </pic:blipFill>
                        <pic:spPr>
                          <a:xfrm>
                            <a:off x="0" y="0"/>
                            <a:ext cx="5069982" cy="4176000"/>
                          </a:xfrm>
                          <a:prstGeom prst="rect">
                            <a:avLst/>
                          </a:prstGeom>
                        </pic:spPr>
                      </pic:pic>
                    </a:graphicData>
                  </a:graphic>
                </wp:inline>
              </w:drawing>
            </w:r>
          </w:p>
        </w:tc>
      </w:tr>
    </w:tbl>
    <w:p w14:paraId="23F73E39" w14:textId="32B03C64" w:rsidR="00C423BD" w:rsidRDefault="003831A1">
      <w:pPr>
        <w:spacing w:before="0" w:after="0"/>
        <w:jc w:val="center"/>
        <w:rPr>
          <w:color w:val="000000" w:themeColor="text1"/>
          <w:lang w:val="en-US"/>
        </w:rPr>
      </w:pPr>
      <w:r>
        <w:rPr>
          <w:b/>
          <w:bCs/>
          <w:color w:val="000000" w:themeColor="text1"/>
          <w:lang w:val="en-US"/>
        </w:rPr>
        <w:t>FIG</w:t>
      </w:r>
      <w:r w:rsidR="006F7B6E">
        <w:rPr>
          <w:b/>
          <w:bCs/>
          <w:color w:val="000000" w:themeColor="text1"/>
          <w:lang w:val="en-US"/>
        </w:rPr>
        <w:t xml:space="preserve"> F-11: </w:t>
      </w:r>
      <w:r w:rsidR="006F7B6E">
        <w:rPr>
          <w:b/>
          <w:bCs/>
        </w:rPr>
        <w:t>Address sample – Institutional (Community Hall)</w:t>
      </w:r>
    </w:p>
    <w:p w14:paraId="5F1AD51D" w14:textId="77777777" w:rsidR="00C423BD" w:rsidRDefault="00C423BD">
      <w:pPr>
        <w:spacing w:before="0" w:after="0"/>
        <w:rPr>
          <w:color w:val="000000" w:themeColor="text1"/>
          <w:lang w:val="en-US"/>
        </w:rPr>
      </w:pPr>
    </w:p>
    <w:tbl>
      <w:tblPr>
        <w:tblStyle w:val="TableGrid"/>
        <w:tblW w:w="0" w:type="auto"/>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Look w:val="04A0" w:firstRow="1" w:lastRow="0" w:firstColumn="1" w:lastColumn="0" w:noHBand="0" w:noVBand="1"/>
      </w:tblPr>
      <w:tblGrid>
        <w:gridCol w:w="9016"/>
      </w:tblGrid>
      <w:tr w:rsidR="00C423BD" w14:paraId="68E9C410" w14:textId="77777777">
        <w:tc>
          <w:tcPr>
            <w:tcW w:w="9016" w:type="dxa"/>
          </w:tcPr>
          <w:p w14:paraId="236EB385" w14:textId="77777777" w:rsidR="00C423BD" w:rsidRDefault="006F7B6E">
            <w:pPr>
              <w:spacing w:before="60" w:after="60"/>
              <w:jc w:val="center"/>
              <w:rPr>
                <w:color w:val="000000" w:themeColor="text1"/>
                <w:lang w:val="en-US"/>
              </w:rPr>
            </w:pPr>
            <w:r>
              <w:rPr>
                <w:noProof/>
                <w:color w:val="000000" w:themeColor="text1"/>
                <w:lang w:eastAsia="en-IN" w:bidi="hi-IN"/>
              </w:rPr>
              <w:drawing>
                <wp:inline distT="0" distB="0" distL="0" distR="0" wp14:anchorId="29F6993A" wp14:editId="74611F4F">
                  <wp:extent cx="4420235" cy="3995420"/>
                  <wp:effectExtent l="0" t="0" r="0" b="5080"/>
                  <wp:docPr id="123021726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0217266" name="Picture 1"/>
                          <pic:cNvPicPr>
                            <a:picLocks noChangeAspect="1"/>
                          </pic:cNvPicPr>
                        </pic:nvPicPr>
                        <pic:blipFill>
                          <a:blip r:embed="rId39"/>
                          <a:stretch>
                            <a:fillRect/>
                          </a:stretch>
                        </pic:blipFill>
                        <pic:spPr>
                          <a:xfrm>
                            <a:off x="0" y="0"/>
                            <a:ext cx="4420354" cy="3996000"/>
                          </a:xfrm>
                          <a:prstGeom prst="rect">
                            <a:avLst/>
                          </a:prstGeom>
                        </pic:spPr>
                      </pic:pic>
                    </a:graphicData>
                  </a:graphic>
                </wp:inline>
              </w:drawing>
            </w:r>
          </w:p>
        </w:tc>
      </w:tr>
    </w:tbl>
    <w:p w14:paraId="6B139657" w14:textId="6118D236" w:rsidR="00C423BD" w:rsidRDefault="003831A1">
      <w:pPr>
        <w:spacing w:before="0" w:after="0"/>
        <w:jc w:val="center"/>
        <w:rPr>
          <w:color w:val="000000" w:themeColor="text1"/>
          <w:lang w:val="en-US"/>
        </w:rPr>
      </w:pPr>
      <w:r>
        <w:rPr>
          <w:b/>
          <w:bCs/>
          <w:color w:val="000000" w:themeColor="text1"/>
          <w:lang w:val="en-US"/>
        </w:rPr>
        <w:t>FIG</w:t>
      </w:r>
      <w:r w:rsidR="006F7B6E">
        <w:rPr>
          <w:b/>
          <w:bCs/>
          <w:color w:val="000000" w:themeColor="text1"/>
          <w:lang w:val="en-US"/>
        </w:rPr>
        <w:t xml:space="preserve"> F-12: </w:t>
      </w:r>
      <w:r w:rsidR="006F7B6E">
        <w:rPr>
          <w:b/>
          <w:bCs/>
        </w:rPr>
        <w:t>Address sample – Institutional (Hospital)</w:t>
      </w:r>
    </w:p>
    <w:tbl>
      <w:tblPr>
        <w:tblStyle w:val="TableGrid"/>
        <w:tblW w:w="0" w:type="auto"/>
        <w:jc w:val="center"/>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Look w:val="04A0" w:firstRow="1" w:lastRow="0" w:firstColumn="1" w:lastColumn="0" w:noHBand="0" w:noVBand="1"/>
      </w:tblPr>
      <w:tblGrid>
        <w:gridCol w:w="9016"/>
      </w:tblGrid>
      <w:tr w:rsidR="00C423BD" w14:paraId="426F2972" w14:textId="77777777">
        <w:trPr>
          <w:jc w:val="center"/>
        </w:trPr>
        <w:tc>
          <w:tcPr>
            <w:tcW w:w="9016" w:type="dxa"/>
          </w:tcPr>
          <w:p w14:paraId="697B8376" w14:textId="77777777" w:rsidR="00C423BD" w:rsidRDefault="006F7B6E">
            <w:pPr>
              <w:spacing w:before="60" w:after="60"/>
              <w:jc w:val="center"/>
              <w:rPr>
                <w:color w:val="000000" w:themeColor="text1"/>
                <w:lang w:val="en-US"/>
              </w:rPr>
            </w:pPr>
            <w:r>
              <w:rPr>
                <w:noProof/>
                <w:color w:val="000000" w:themeColor="text1"/>
                <w:lang w:eastAsia="en-IN" w:bidi="hi-IN"/>
              </w:rPr>
              <w:lastRenderedPageBreak/>
              <w:drawing>
                <wp:inline distT="0" distB="0" distL="0" distR="0" wp14:anchorId="4CFB005A" wp14:editId="544950D7">
                  <wp:extent cx="4298315" cy="4139565"/>
                  <wp:effectExtent l="0" t="0" r="0" b="635"/>
                  <wp:docPr id="108224370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2243706" name="Picture 1"/>
                          <pic:cNvPicPr>
                            <a:picLocks noChangeAspect="1"/>
                          </pic:cNvPicPr>
                        </pic:nvPicPr>
                        <pic:blipFill>
                          <a:blip r:embed="rId40"/>
                          <a:stretch>
                            <a:fillRect/>
                          </a:stretch>
                        </pic:blipFill>
                        <pic:spPr>
                          <a:xfrm>
                            <a:off x="0" y="0"/>
                            <a:ext cx="4298759" cy="4140000"/>
                          </a:xfrm>
                          <a:prstGeom prst="rect">
                            <a:avLst/>
                          </a:prstGeom>
                        </pic:spPr>
                      </pic:pic>
                    </a:graphicData>
                  </a:graphic>
                </wp:inline>
              </w:drawing>
            </w:r>
          </w:p>
        </w:tc>
      </w:tr>
    </w:tbl>
    <w:p w14:paraId="3D95E39D" w14:textId="6D844954" w:rsidR="00C423BD" w:rsidRDefault="003831A1">
      <w:pPr>
        <w:spacing w:before="0" w:after="0"/>
        <w:jc w:val="center"/>
        <w:rPr>
          <w:color w:val="000000" w:themeColor="text1"/>
          <w:lang w:val="en-US"/>
        </w:rPr>
      </w:pPr>
      <w:r>
        <w:rPr>
          <w:b/>
          <w:bCs/>
          <w:color w:val="000000" w:themeColor="text1"/>
          <w:lang w:val="en-US"/>
        </w:rPr>
        <w:t>FIG</w:t>
      </w:r>
      <w:r w:rsidR="006F7B6E">
        <w:rPr>
          <w:b/>
          <w:bCs/>
          <w:color w:val="000000" w:themeColor="text1"/>
          <w:lang w:val="en-US"/>
        </w:rPr>
        <w:t xml:space="preserve"> F-13: </w:t>
      </w:r>
      <w:r w:rsidR="006F7B6E">
        <w:rPr>
          <w:b/>
          <w:bCs/>
        </w:rPr>
        <w:t>Address sample – Institutional (School)</w:t>
      </w:r>
    </w:p>
    <w:p w14:paraId="3A49D8C6" w14:textId="77777777" w:rsidR="00C423BD" w:rsidRDefault="00C423BD">
      <w:pPr>
        <w:spacing w:before="0" w:after="0"/>
        <w:rPr>
          <w:color w:val="000000" w:themeColor="text1"/>
          <w:lang w:val="en-US"/>
        </w:rPr>
      </w:pPr>
    </w:p>
    <w:tbl>
      <w:tblPr>
        <w:tblStyle w:val="TableGrid"/>
        <w:tblW w:w="0" w:type="auto"/>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Look w:val="04A0" w:firstRow="1" w:lastRow="0" w:firstColumn="1" w:lastColumn="0" w:noHBand="0" w:noVBand="1"/>
      </w:tblPr>
      <w:tblGrid>
        <w:gridCol w:w="9016"/>
      </w:tblGrid>
      <w:tr w:rsidR="00C423BD" w14:paraId="399C6270" w14:textId="77777777">
        <w:tc>
          <w:tcPr>
            <w:tcW w:w="9016" w:type="dxa"/>
          </w:tcPr>
          <w:p w14:paraId="3E0DFC7F" w14:textId="77777777" w:rsidR="00C423BD" w:rsidRDefault="006F7B6E">
            <w:pPr>
              <w:spacing w:before="60" w:after="60"/>
              <w:jc w:val="center"/>
              <w:rPr>
                <w:color w:val="000000" w:themeColor="text1"/>
                <w:lang w:val="en-US"/>
              </w:rPr>
            </w:pPr>
            <w:r>
              <w:rPr>
                <w:noProof/>
                <w:color w:val="000000" w:themeColor="text1"/>
                <w:lang w:eastAsia="en-IN" w:bidi="hi-IN"/>
              </w:rPr>
              <w:drawing>
                <wp:inline distT="0" distB="0" distL="0" distR="0" wp14:anchorId="1BAF2146" wp14:editId="289C33C0">
                  <wp:extent cx="4535805" cy="4041140"/>
                  <wp:effectExtent l="0" t="0" r="0" b="0"/>
                  <wp:docPr id="209844883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8448838" name="Picture 1"/>
                          <pic:cNvPicPr>
                            <a:picLocks noChangeAspect="1"/>
                          </pic:cNvPicPr>
                        </pic:nvPicPr>
                        <pic:blipFill>
                          <a:blip r:embed="rId41"/>
                          <a:stretch>
                            <a:fillRect/>
                          </a:stretch>
                        </pic:blipFill>
                        <pic:spPr>
                          <a:xfrm>
                            <a:off x="0" y="0"/>
                            <a:ext cx="4536000" cy="4041386"/>
                          </a:xfrm>
                          <a:prstGeom prst="rect">
                            <a:avLst/>
                          </a:prstGeom>
                        </pic:spPr>
                      </pic:pic>
                    </a:graphicData>
                  </a:graphic>
                </wp:inline>
              </w:drawing>
            </w:r>
          </w:p>
        </w:tc>
      </w:tr>
    </w:tbl>
    <w:p w14:paraId="3F793569" w14:textId="1893AD5E" w:rsidR="00C423BD" w:rsidRDefault="003831A1">
      <w:pPr>
        <w:spacing w:before="0" w:after="0"/>
        <w:jc w:val="center"/>
        <w:rPr>
          <w:color w:val="000000" w:themeColor="text1"/>
          <w:lang w:val="en-US"/>
        </w:rPr>
      </w:pPr>
      <w:r>
        <w:rPr>
          <w:b/>
          <w:bCs/>
          <w:color w:val="000000" w:themeColor="text1"/>
          <w:lang w:val="en-US"/>
        </w:rPr>
        <w:t>FIG</w:t>
      </w:r>
      <w:r w:rsidR="006F7B6E">
        <w:rPr>
          <w:b/>
          <w:bCs/>
          <w:color w:val="000000" w:themeColor="text1"/>
          <w:lang w:val="en-US"/>
        </w:rPr>
        <w:t xml:space="preserve"> F-14: </w:t>
      </w:r>
      <w:r w:rsidR="006F7B6E">
        <w:rPr>
          <w:b/>
          <w:bCs/>
        </w:rPr>
        <w:t>Address sample – Industrial (Industry/ factory)</w:t>
      </w:r>
    </w:p>
    <w:p w14:paraId="2802C501" w14:textId="77777777" w:rsidR="00C423BD" w:rsidRDefault="00C423BD">
      <w:pPr>
        <w:spacing w:before="0" w:after="0"/>
        <w:rPr>
          <w:color w:val="000000" w:themeColor="text1"/>
          <w:lang w:val="en-US"/>
        </w:rPr>
      </w:pPr>
    </w:p>
    <w:tbl>
      <w:tblPr>
        <w:tblStyle w:val="TableGrid"/>
        <w:tblW w:w="0" w:type="auto"/>
        <w:jc w:val="center"/>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Look w:val="04A0" w:firstRow="1" w:lastRow="0" w:firstColumn="1" w:lastColumn="0" w:noHBand="0" w:noVBand="1"/>
      </w:tblPr>
      <w:tblGrid>
        <w:gridCol w:w="9016"/>
      </w:tblGrid>
      <w:tr w:rsidR="00C423BD" w14:paraId="48C81EF9" w14:textId="77777777">
        <w:trPr>
          <w:jc w:val="center"/>
        </w:trPr>
        <w:tc>
          <w:tcPr>
            <w:tcW w:w="9016" w:type="dxa"/>
          </w:tcPr>
          <w:p w14:paraId="0D4C7243" w14:textId="77777777" w:rsidR="00C423BD" w:rsidRDefault="006F7B6E">
            <w:pPr>
              <w:spacing w:before="60" w:after="60"/>
              <w:jc w:val="center"/>
              <w:rPr>
                <w:color w:val="000000" w:themeColor="text1"/>
                <w:lang w:val="en-US"/>
              </w:rPr>
            </w:pPr>
            <w:r>
              <w:rPr>
                <w:noProof/>
                <w:color w:val="000000" w:themeColor="text1"/>
                <w:lang w:eastAsia="en-IN" w:bidi="hi-IN"/>
              </w:rPr>
              <w:drawing>
                <wp:inline distT="0" distB="0" distL="0" distR="0" wp14:anchorId="0B7A24DF" wp14:editId="67E52380">
                  <wp:extent cx="4799965" cy="4103370"/>
                  <wp:effectExtent l="0" t="0" r="635" b="0"/>
                  <wp:docPr id="38539461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5394614" name="Picture 1"/>
                          <pic:cNvPicPr>
                            <a:picLocks noChangeAspect="1"/>
                          </pic:cNvPicPr>
                        </pic:nvPicPr>
                        <pic:blipFill>
                          <a:blip r:embed="rId42"/>
                          <a:stretch>
                            <a:fillRect/>
                          </a:stretch>
                        </pic:blipFill>
                        <pic:spPr>
                          <a:xfrm>
                            <a:off x="0" y="0"/>
                            <a:ext cx="4800002" cy="4104000"/>
                          </a:xfrm>
                          <a:prstGeom prst="rect">
                            <a:avLst/>
                          </a:prstGeom>
                        </pic:spPr>
                      </pic:pic>
                    </a:graphicData>
                  </a:graphic>
                </wp:inline>
              </w:drawing>
            </w:r>
          </w:p>
        </w:tc>
      </w:tr>
    </w:tbl>
    <w:p w14:paraId="40591DDC" w14:textId="47842FF1" w:rsidR="00C423BD" w:rsidRDefault="003831A1">
      <w:pPr>
        <w:spacing w:before="0" w:after="0"/>
        <w:jc w:val="center"/>
        <w:rPr>
          <w:color w:val="000000" w:themeColor="text1"/>
          <w:lang w:val="en-US"/>
        </w:rPr>
      </w:pPr>
      <w:r>
        <w:rPr>
          <w:b/>
          <w:bCs/>
          <w:color w:val="000000" w:themeColor="text1"/>
          <w:lang w:val="en-US"/>
        </w:rPr>
        <w:t>FIG</w:t>
      </w:r>
      <w:r w:rsidR="006F7B6E">
        <w:rPr>
          <w:b/>
          <w:bCs/>
          <w:color w:val="000000" w:themeColor="text1"/>
          <w:lang w:val="en-US"/>
        </w:rPr>
        <w:t xml:space="preserve"> F-15: </w:t>
      </w:r>
      <w:r w:rsidR="006F7B6E">
        <w:rPr>
          <w:b/>
          <w:bCs/>
        </w:rPr>
        <w:t>Address sample – Others (Slums)</w:t>
      </w:r>
    </w:p>
    <w:p w14:paraId="35DB4DE0" w14:textId="77777777" w:rsidR="00C423BD" w:rsidRDefault="00C423BD">
      <w:pPr>
        <w:spacing w:before="0" w:after="0"/>
        <w:rPr>
          <w:color w:val="000000" w:themeColor="text1"/>
          <w:lang w:val="en-US"/>
        </w:rPr>
      </w:pPr>
    </w:p>
    <w:tbl>
      <w:tblPr>
        <w:tblStyle w:val="TableGrid"/>
        <w:tblW w:w="0" w:type="auto"/>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Look w:val="04A0" w:firstRow="1" w:lastRow="0" w:firstColumn="1" w:lastColumn="0" w:noHBand="0" w:noVBand="1"/>
      </w:tblPr>
      <w:tblGrid>
        <w:gridCol w:w="9016"/>
      </w:tblGrid>
      <w:tr w:rsidR="00C423BD" w14:paraId="003EA1CA" w14:textId="77777777">
        <w:tc>
          <w:tcPr>
            <w:tcW w:w="9016" w:type="dxa"/>
          </w:tcPr>
          <w:p w14:paraId="394752C2" w14:textId="77777777" w:rsidR="00C423BD" w:rsidRDefault="006F7B6E">
            <w:pPr>
              <w:spacing w:before="60" w:after="60"/>
              <w:jc w:val="center"/>
              <w:rPr>
                <w:color w:val="000000" w:themeColor="text1"/>
                <w:lang w:val="en-US"/>
              </w:rPr>
            </w:pPr>
            <w:r>
              <w:rPr>
                <w:noProof/>
                <w:color w:val="000000" w:themeColor="text1"/>
                <w:lang w:eastAsia="en-IN" w:bidi="hi-IN"/>
              </w:rPr>
              <w:drawing>
                <wp:inline distT="0" distB="0" distL="0" distR="0" wp14:anchorId="5C8FD0F2" wp14:editId="144FBFE4">
                  <wp:extent cx="4391660" cy="3931920"/>
                  <wp:effectExtent l="0" t="0" r="2540" b="0"/>
                  <wp:docPr id="90569131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5691314" name="Picture 1"/>
                          <pic:cNvPicPr>
                            <a:picLocks noChangeAspect="1"/>
                          </pic:cNvPicPr>
                        </pic:nvPicPr>
                        <pic:blipFill>
                          <a:blip r:embed="rId43"/>
                          <a:stretch>
                            <a:fillRect/>
                          </a:stretch>
                        </pic:blipFill>
                        <pic:spPr>
                          <a:xfrm>
                            <a:off x="0" y="0"/>
                            <a:ext cx="4392000" cy="3932108"/>
                          </a:xfrm>
                          <a:prstGeom prst="rect">
                            <a:avLst/>
                          </a:prstGeom>
                        </pic:spPr>
                      </pic:pic>
                    </a:graphicData>
                  </a:graphic>
                </wp:inline>
              </w:drawing>
            </w:r>
          </w:p>
        </w:tc>
      </w:tr>
    </w:tbl>
    <w:p w14:paraId="7DD17688" w14:textId="6A376A93" w:rsidR="00C423BD" w:rsidRDefault="003831A1">
      <w:pPr>
        <w:spacing w:before="0" w:after="0"/>
        <w:jc w:val="center"/>
        <w:rPr>
          <w:color w:val="000000" w:themeColor="text1"/>
          <w:lang w:val="en-US"/>
        </w:rPr>
      </w:pPr>
      <w:r>
        <w:rPr>
          <w:b/>
          <w:bCs/>
          <w:color w:val="000000" w:themeColor="text1"/>
          <w:lang w:val="en-US"/>
        </w:rPr>
        <w:t>FIG</w:t>
      </w:r>
      <w:r w:rsidR="006F7B6E">
        <w:rPr>
          <w:b/>
          <w:bCs/>
          <w:color w:val="000000" w:themeColor="text1"/>
          <w:lang w:val="en-US"/>
        </w:rPr>
        <w:t xml:space="preserve"> F-16: </w:t>
      </w:r>
      <w:r w:rsidR="006F7B6E">
        <w:rPr>
          <w:b/>
          <w:bCs/>
        </w:rPr>
        <w:t xml:space="preserve">Address sample – Others (Hostel) </w:t>
      </w:r>
    </w:p>
    <w:tbl>
      <w:tblPr>
        <w:tblStyle w:val="TableGrid"/>
        <w:tblW w:w="0" w:type="auto"/>
        <w:jc w:val="center"/>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Look w:val="04A0" w:firstRow="1" w:lastRow="0" w:firstColumn="1" w:lastColumn="0" w:noHBand="0" w:noVBand="1"/>
      </w:tblPr>
      <w:tblGrid>
        <w:gridCol w:w="9016"/>
      </w:tblGrid>
      <w:tr w:rsidR="00C423BD" w14:paraId="5EEB4A15" w14:textId="77777777">
        <w:trPr>
          <w:jc w:val="center"/>
        </w:trPr>
        <w:tc>
          <w:tcPr>
            <w:tcW w:w="9016" w:type="dxa"/>
          </w:tcPr>
          <w:p w14:paraId="67BD296E" w14:textId="77777777" w:rsidR="00C423BD" w:rsidRDefault="006F7B6E">
            <w:pPr>
              <w:spacing w:before="60" w:after="60"/>
              <w:jc w:val="center"/>
              <w:rPr>
                <w:color w:val="000000" w:themeColor="text1"/>
                <w:lang w:val="en-US"/>
              </w:rPr>
            </w:pPr>
            <w:r>
              <w:rPr>
                <w:noProof/>
                <w:color w:val="000000" w:themeColor="text1"/>
                <w:lang w:eastAsia="en-IN" w:bidi="hi-IN"/>
              </w:rPr>
              <w:lastRenderedPageBreak/>
              <w:drawing>
                <wp:inline distT="0" distB="0" distL="0" distR="0" wp14:anchorId="5281377D" wp14:editId="423A8FF3">
                  <wp:extent cx="4851400" cy="4292600"/>
                  <wp:effectExtent l="0" t="0" r="0" b="0"/>
                  <wp:docPr id="204458370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4583705" name="Picture 1"/>
                          <pic:cNvPicPr>
                            <a:picLocks noChangeAspect="1"/>
                          </pic:cNvPicPr>
                        </pic:nvPicPr>
                        <pic:blipFill>
                          <a:blip r:embed="rId44"/>
                          <a:stretch>
                            <a:fillRect/>
                          </a:stretch>
                        </pic:blipFill>
                        <pic:spPr>
                          <a:xfrm>
                            <a:off x="0" y="0"/>
                            <a:ext cx="4851400" cy="4292600"/>
                          </a:xfrm>
                          <a:prstGeom prst="rect">
                            <a:avLst/>
                          </a:prstGeom>
                        </pic:spPr>
                      </pic:pic>
                    </a:graphicData>
                  </a:graphic>
                </wp:inline>
              </w:drawing>
            </w:r>
          </w:p>
        </w:tc>
      </w:tr>
    </w:tbl>
    <w:p w14:paraId="038601C4" w14:textId="1CCF3EA5" w:rsidR="00C423BD" w:rsidRDefault="003831A1">
      <w:pPr>
        <w:spacing w:before="0" w:after="0"/>
        <w:jc w:val="center"/>
        <w:rPr>
          <w:color w:val="000000" w:themeColor="text1"/>
          <w:lang w:val="en-US"/>
        </w:rPr>
      </w:pPr>
      <w:r>
        <w:rPr>
          <w:b/>
          <w:bCs/>
          <w:color w:val="000000" w:themeColor="text1"/>
          <w:lang w:val="en-US"/>
        </w:rPr>
        <w:t>FIG</w:t>
      </w:r>
      <w:r w:rsidR="006F7B6E">
        <w:rPr>
          <w:b/>
          <w:bCs/>
          <w:color w:val="000000" w:themeColor="text1"/>
          <w:lang w:val="en-US"/>
        </w:rPr>
        <w:t xml:space="preserve"> F-17: </w:t>
      </w:r>
      <w:r w:rsidR="006F7B6E">
        <w:rPr>
          <w:b/>
          <w:bCs/>
        </w:rPr>
        <w:t>Address sample – Others (Hotel)</w:t>
      </w:r>
    </w:p>
    <w:p w14:paraId="46FE7287" w14:textId="77777777" w:rsidR="00C423BD" w:rsidRDefault="00C423BD">
      <w:pPr>
        <w:jc w:val="both"/>
        <w:rPr>
          <w:color w:val="000000" w:themeColor="text1"/>
          <w:lang w:val="en-US"/>
        </w:rPr>
      </w:pPr>
    </w:p>
    <w:p w14:paraId="2A7C72F8" w14:textId="3A4196BF" w:rsidR="00C423BD" w:rsidRDefault="00C423BD">
      <w:pPr>
        <w:spacing w:before="0" w:after="0"/>
        <w:jc w:val="center"/>
        <w:rPr>
          <w:color w:val="000000" w:themeColor="text1"/>
          <w:lang w:val="en-US"/>
        </w:rPr>
        <w:sectPr w:rsidR="00C423BD">
          <w:pgSz w:w="11906" w:h="16838"/>
          <w:pgMar w:top="1440" w:right="1440" w:bottom="1440" w:left="1440" w:header="708" w:footer="708" w:gutter="0"/>
          <w:cols w:space="708"/>
          <w:docGrid w:linePitch="360"/>
        </w:sectPr>
      </w:pPr>
    </w:p>
    <w:p w14:paraId="03536A57" w14:textId="77777777" w:rsidR="00C423BD" w:rsidRDefault="00C423BD">
      <w:pPr>
        <w:spacing w:before="0" w:after="0"/>
        <w:jc w:val="both"/>
        <w:rPr>
          <w:sz w:val="20"/>
          <w:szCs w:val="20"/>
        </w:rPr>
      </w:pPr>
    </w:p>
    <w:sectPr w:rsidR="00C423BD">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8E1803E" w14:textId="77777777" w:rsidR="00CE15FF" w:rsidRDefault="00CE15FF">
      <w:pPr>
        <w:spacing w:before="0" w:after="0"/>
      </w:pPr>
      <w:r>
        <w:separator/>
      </w:r>
    </w:p>
  </w:endnote>
  <w:endnote w:type="continuationSeparator" w:id="0">
    <w:p w14:paraId="25079C1D" w14:textId="77777777" w:rsidR="00CE15FF" w:rsidRDefault="00CE15FF">
      <w:pPr>
        <w:spacing w:before="0"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venir">
    <w:altName w:val="Segoe Print"/>
    <w:charset w:val="4D"/>
    <w:family w:val="swiss"/>
    <w:pitch w:val="default"/>
    <w:sig w:usb0="00000000" w:usb1="00000000" w:usb2="00000000" w:usb3="00000000" w:csb0="0000009B"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200247B" w:usb2="00000009" w:usb3="00000000" w:csb0="000001FF" w:csb1="00000000"/>
  </w:font>
  <w:font w:name="Mangal">
    <w:panose1 w:val="00000400000000000000"/>
    <w:charset w:val="00"/>
    <w:family w:val="roman"/>
    <w:pitch w:val="variable"/>
    <w:sig w:usb0="00008003" w:usb1="00000000" w:usb2="00000000" w:usb3="00000000" w:csb0="00000001" w:csb1="00000000"/>
  </w:font>
  <w:font w:name="DengXian Light">
    <w:charset w:val="86"/>
    <w:family w:val="auto"/>
    <w:pitch w:val="variable"/>
    <w:sig w:usb0="A00002BF" w:usb1="38CF7CFA" w:usb2="00000016" w:usb3="00000000" w:csb0="0004000F" w:csb1="00000000"/>
  </w:font>
  <w:font w:name="Times New Roman (Headings CS)">
    <w:altName w:val="Times New Roman"/>
    <w:charset w:val="00"/>
    <w:family w:val="roman"/>
    <w:pitch w:val="default"/>
  </w:font>
  <w:font w:name="Calibri Light">
    <w:panose1 w:val="020F0302020204030204"/>
    <w:charset w:val="00"/>
    <w:family w:val="swiss"/>
    <w:pitch w:val="variable"/>
    <w:sig w:usb0="E4002EFF" w:usb1="C200247B" w:usb2="00000009" w:usb3="00000000" w:csb0="000001FF" w:csb1="00000000"/>
  </w:font>
  <w:font w:name="Avenir Book">
    <w:altName w:val="Segoe Print"/>
    <w:charset w:val="00"/>
    <w:family w:val="auto"/>
    <w:pitch w:val="default"/>
    <w:sig w:usb0="00000000" w:usb1="00000000" w:usb2="00000000" w:usb3="00000000" w:csb0="0000009B" w:csb1="00000000"/>
  </w:font>
  <w:font w:name="DengXian">
    <w:altName w:val="等线"/>
    <w:panose1 w:val="02010600030101010101"/>
    <w:charset w:val="86"/>
    <w:family w:val="auto"/>
    <w:pitch w:val="variable"/>
    <w:sig w:usb0="A00002BF" w:usb1="38CF7CFA" w:usb2="00000016" w:usb3="00000000" w:csb0="0004000F" w:csb1="00000000"/>
  </w:font>
  <w:font w:name="Kokila">
    <w:panose1 w:val="01010601010101010101"/>
    <w:charset w:val="01"/>
    <w:family w:val="auto"/>
    <w:pitch w:val="variable"/>
    <w:sig w:usb0="00008000" w:usb1="00000000" w:usb2="00000000" w:usb3="00000000" w:csb0="00000000"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AE1431F" w14:textId="77777777" w:rsidR="00CE15FF" w:rsidRDefault="00CE15FF">
      <w:pPr>
        <w:spacing w:before="0" w:after="0"/>
      </w:pPr>
      <w:r>
        <w:separator/>
      </w:r>
    </w:p>
  </w:footnote>
  <w:footnote w:type="continuationSeparator" w:id="0">
    <w:p w14:paraId="5BF5AF15" w14:textId="77777777" w:rsidR="00CE15FF" w:rsidRDefault="00CE15FF">
      <w:pPr>
        <w:spacing w:before="0" w:after="0"/>
      </w:pPr>
      <w:r>
        <w:continuationSeparator/>
      </w:r>
    </w:p>
  </w:footnote>
  <w:footnote w:id="1">
    <w:p w14:paraId="60843A97" w14:textId="2227A245" w:rsidR="00D33F91" w:rsidRDefault="00D33F91">
      <w:pPr>
        <w:pStyle w:val="FootnoteText"/>
      </w:pPr>
      <w:r>
        <w:rPr>
          <w:rStyle w:val="FootnoteReference"/>
        </w:rPr>
        <w:footnoteRef/>
      </w:r>
      <w:r>
        <w:t xml:space="preserve"> Based on Survey of India</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20C324A"/>
    <w:multiLevelType w:val="multilevel"/>
    <w:tmpl w:val="020C324A"/>
    <w:lvl w:ilvl="0">
      <w:start w:val="1"/>
      <w:numFmt w:val="bullet"/>
      <w:lvlText w:val="-"/>
      <w:lvlJc w:val="left"/>
      <w:pPr>
        <w:ind w:left="720" w:hanging="360"/>
      </w:pPr>
      <w:rPr>
        <w:rFonts w:ascii="Avenir" w:eastAsia="Times New Roman" w:hAnsi="Avenir" w:cs="Times New Roman" w:hint="default"/>
      </w:rPr>
    </w:lvl>
    <w:lvl w:ilvl="1">
      <w:start w:val="1"/>
      <w:numFmt w:val="lowerRoman"/>
      <w:lvlText w:val="%2."/>
      <w:lvlJc w:val="right"/>
      <w:pPr>
        <w:ind w:left="1440" w:hanging="360"/>
      </w:pPr>
      <w:rPr>
        <w:rFonts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1" w15:restartNumberingAfterBreak="0">
    <w:nsid w:val="1E8046E7"/>
    <w:multiLevelType w:val="hybridMultilevel"/>
    <w:tmpl w:val="B9C08390"/>
    <w:lvl w:ilvl="0" w:tplc="A63CB7C4">
      <w:start w:val="1"/>
      <w:numFmt w:val="decimal"/>
      <w:lvlText w:val="%1-"/>
      <w:lvlJc w:val="left"/>
      <w:pPr>
        <w:ind w:left="720" w:hanging="360"/>
      </w:pPr>
      <w:rPr>
        <w:rFonts w:hint="default"/>
        <w:vertAlign w:val="superscrip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 w15:restartNumberingAfterBreak="0">
    <w:nsid w:val="29F850D3"/>
    <w:multiLevelType w:val="multilevel"/>
    <w:tmpl w:val="D110F5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35757BCB"/>
    <w:multiLevelType w:val="multilevel"/>
    <w:tmpl w:val="C268AC96"/>
    <w:lvl w:ilvl="0">
      <w:start w:val="1"/>
      <w:numFmt w:val="bullet"/>
      <w:lvlText w:val="-"/>
      <w:lvlJc w:val="left"/>
      <w:pPr>
        <w:ind w:left="720" w:hanging="360"/>
      </w:pPr>
      <w:rPr>
        <w:rFonts w:ascii="Avenir" w:eastAsia="Times New Roman" w:hAnsi="Avenir" w:cs="Times New Roman" w:hint="default"/>
      </w:rPr>
    </w:lvl>
    <w:lvl w:ilvl="1">
      <w:start w:val="1"/>
      <w:numFmt w:val="lowerLetter"/>
      <w:lvlText w:val="%2)"/>
      <w:lvlJc w:val="left"/>
      <w:pPr>
        <w:ind w:left="1440" w:hanging="360"/>
      </w:pPr>
      <w:rPr>
        <w:rFonts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4" w15:restartNumberingAfterBreak="0">
    <w:nsid w:val="35E965E2"/>
    <w:multiLevelType w:val="multilevel"/>
    <w:tmpl w:val="35E965E2"/>
    <w:lvl w:ilvl="0">
      <w:start w:val="1"/>
      <w:numFmt w:val="bullet"/>
      <w:lvlText w:val=""/>
      <w:lvlJc w:val="left"/>
      <w:pPr>
        <w:ind w:left="1440" w:hanging="360"/>
      </w:pPr>
      <w:rPr>
        <w:rFonts w:ascii="Symbol" w:hAnsi="Symbol" w:hint="default"/>
      </w:rPr>
    </w:lvl>
    <w:lvl w:ilvl="1">
      <w:start w:val="1"/>
      <w:numFmt w:val="bullet"/>
      <w:lvlText w:val="o"/>
      <w:lvlJc w:val="left"/>
      <w:pPr>
        <w:ind w:left="2160" w:hanging="360"/>
      </w:pPr>
      <w:rPr>
        <w:rFonts w:ascii="Courier New" w:hAnsi="Courier New" w:hint="default"/>
      </w:rPr>
    </w:lvl>
    <w:lvl w:ilvl="2">
      <w:start w:val="1"/>
      <w:numFmt w:val="bullet"/>
      <w:lvlText w:val=""/>
      <w:lvlJc w:val="left"/>
      <w:pPr>
        <w:ind w:left="2880" w:hanging="360"/>
      </w:pPr>
      <w:rPr>
        <w:rFonts w:ascii="Wingdings" w:hAnsi="Wingdings" w:hint="default"/>
      </w:rPr>
    </w:lvl>
    <w:lvl w:ilvl="3">
      <w:start w:val="1"/>
      <w:numFmt w:val="bullet"/>
      <w:lvlText w:val=""/>
      <w:lvlJc w:val="left"/>
      <w:pPr>
        <w:ind w:left="3600" w:hanging="360"/>
      </w:pPr>
      <w:rPr>
        <w:rFonts w:ascii="Symbol" w:hAnsi="Symbol" w:hint="default"/>
      </w:rPr>
    </w:lvl>
    <w:lvl w:ilvl="4">
      <w:start w:val="1"/>
      <w:numFmt w:val="bullet"/>
      <w:lvlText w:val="o"/>
      <w:lvlJc w:val="left"/>
      <w:pPr>
        <w:ind w:left="4320" w:hanging="360"/>
      </w:pPr>
      <w:rPr>
        <w:rFonts w:ascii="Courier New" w:hAnsi="Courier New" w:hint="default"/>
      </w:rPr>
    </w:lvl>
    <w:lvl w:ilvl="5">
      <w:start w:val="1"/>
      <w:numFmt w:val="bullet"/>
      <w:lvlText w:val=""/>
      <w:lvlJc w:val="left"/>
      <w:pPr>
        <w:ind w:left="5040" w:hanging="360"/>
      </w:pPr>
      <w:rPr>
        <w:rFonts w:ascii="Wingdings" w:hAnsi="Wingdings" w:hint="default"/>
      </w:rPr>
    </w:lvl>
    <w:lvl w:ilvl="6">
      <w:start w:val="1"/>
      <w:numFmt w:val="bullet"/>
      <w:lvlText w:val=""/>
      <w:lvlJc w:val="left"/>
      <w:pPr>
        <w:ind w:left="5760" w:hanging="360"/>
      </w:pPr>
      <w:rPr>
        <w:rFonts w:ascii="Symbol" w:hAnsi="Symbol" w:hint="default"/>
      </w:rPr>
    </w:lvl>
    <w:lvl w:ilvl="7">
      <w:start w:val="1"/>
      <w:numFmt w:val="bullet"/>
      <w:lvlText w:val="o"/>
      <w:lvlJc w:val="left"/>
      <w:pPr>
        <w:ind w:left="6480" w:hanging="360"/>
      </w:pPr>
      <w:rPr>
        <w:rFonts w:ascii="Courier New" w:hAnsi="Courier New" w:hint="default"/>
      </w:rPr>
    </w:lvl>
    <w:lvl w:ilvl="8">
      <w:start w:val="1"/>
      <w:numFmt w:val="bullet"/>
      <w:lvlText w:val=""/>
      <w:lvlJc w:val="left"/>
      <w:pPr>
        <w:ind w:left="7200" w:hanging="360"/>
      </w:pPr>
      <w:rPr>
        <w:rFonts w:ascii="Wingdings" w:hAnsi="Wingdings" w:hint="default"/>
      </w:rPr>
    </w:lvl>
  </w:abstractNum>
  <w:abstractNum w:abstractNumId="5" w15:restartNumberingAfterBreak="0">
    <w:nsid w:val="4206344A"/>
    <w:multiLevelType w:val="multilevel"/>
    <w:tmpl w:val="76564026"/>
    <w:lvl w:ilvl="0">
      <w:start w:val="1"/>
      <w:numFmt w:val="lowerRoman"/>
      <w:lvlText w:val="%1."/>
      <w:lvlJc w:val="right"/>
      <w:pPr>
        <w:ind w:left="1440" w:hanging="360"/>
      </w:pPr>
    </w:lvl>
    <w:lvl w:ilvl="1">
      <w:start w:val="1"/>
      <w:numFmt w:val="decimal"/>
      <w:lvlText w:val="%2)"/>
      <w:lvlJc w:val="left"/>
      <w:pPr>
        <w:ind w:left="1440" w:hanging="360"/>
      </w:pPr>
    </w:lvl>
    <w:lvl w:ilvl="2">
      <w:start w:val="11"/>
      <w:numFmt w:val="decimal"/>
      <w:lvlText w:val="%3."/>
      <w:lvlJc w:val="left"/>
      <w:pPr>
        <w:ind w:left="3060" w:hanging="360"/>
      </w:pPr>
      <w:rPr>
        <w:rFonts w:eastAsia="Times New Roman" w:cs="Times New Roman" w:hint="default"/>
        <w:b w:val="0"/>
        <w:sz w:val="22"/>
      </w:r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6" w15:restartNumberingAfterBreak="0">
    <w:nsid w:val="4A456B0B"/>
    <w:multiLevelType w:val="multilevel"/>
    <w:tmpl w:val="4A456B0B"/>
    <w:lvl w:ilvl="0">
      <w:start w:val="1"/>
      <w:numFmt w:val="lowerRoman"/>
      <w:lvlText w:val="%1."/>
      <w:lvlJc w:val="righ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 w15:restartNumberingAfterBreak="0">
    <w:nsid w:val="4DB27C71"/>
    <w:multiLevelType w:val="multilevel"/>
    <w:tmpl w:val="2FFEAA90"/>
    <w:lvl w:ilvl="0">
      <w:start w:val="1"/>
      <w:numFmt w:val="lowerLetter"/>
      <w:lvlText w:val="%1)"/>
      <w:lvlJc w:val="left"/>
      <w:pPr>
        <w:ind w:left="720" w:hanging="360"/>
      </w:pPr>
      <w:rPr>
        <w:rFonts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8" w15:restartNumberingAfterBreak="0">
    <w:nsid w:val="58A61DA3"/>
    <w:multiLevelType w:val="multilevel"/>
    <w:tmpl w:val="58A61DA3"/>
    <w:lvl w:ilvl="0">
      <w:start w:val="1"/>
      <w:numFmt w:val="lowerRoman"/>
      <w:lvlText w:val="%1."/>
      <w:lvlJc w:val="right"/>
      <w:pPr>
        <w:ind w:left="1440" w:hanging="360"/>
      </w:p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9" w15:restartNumberingAfterBreak="0">
    <w:nsid w:val="5B466027"/>
    <w:multiLevelType w:val="multilevel"/>
    <w:tmpl w:val="4B58E8D0"/>
    <w:lvl w:ilvl="0">
      <w:start w:val="1"/>
      <w:numFmt w:val="decimal"/>
      <w:pStyle w:val="Heading1"/>
      <w:lvlText w:val="%1"/>
      <w:lvlJc w:val="left"/>
      <w:pPr>
        <w:ind w:left="432" w:hanging="432"/>
      </w:pPr>
    </w:lvl>
    <w:lvl w:ilvl="1">
      <w:start w:val="1"/>
      <w:numFmt w:val="decimal"/>
      <w:pStyle w:val="Heading2"/>
      <w:lvlText w:val="%1.%2"/>
      <w:lvlJc w:val="left"/>
      <w:pPr>
        <w:ind w:left="576" w:hanging="576"/>
      </w:pPr>
      <w:rPr>
        <w:b/>
        <w:bCs/>
        <w:i w:val="0"/>
        <w:iCs w:val="0"/>
      </w:rPr>
    </w:lvl>
    <w:lvl w:ilvl="2">
      <w:start w:val="1"/>
      <w:numFmt w:val="decimal"/>
      <w:pStyle w:val="Heading3"/>
      <w:lvlText w:val="%1.%2.%3"/>
      <w:lvlJc w:val="left"/>
      <w:pPr>
        <w:ind w:left="2790" w:hanging="720"/>
      </w:pPr>
      <w:rPr>
        <w:b/>
        <w:bCs w:val="0"/>
        <w:i w:val="0"/>
        <w:iCs w:val="0"/>
      </w:rPr>
    </w:lvl>
    <w:lvl w:ilvl="3">
      <w:start w:val="1"/>
      <w:numFmt w:val="lowerLetter"/>
      <w:pStyle w:val="Heading4"/>
      <w:lvlText w:val="%4)"/>
      <w:lvlJc w:val="left"/>
      <w:pPr>
        <w:ind w:left="864" w:hanging="864"/>
      </w:pPr>
      <w:rPr>
        <w:b/>
        <w:bCs/>
      </w:rPr>
    </w:lvl>
    <w:lvl w:ilvl="4">
      <w:start w:val="1"/>
      <w:numFmt w:val="decimal"/>
      <w:pStyle w:val="Heading5"/>
      <w:lvlText w:val="%5)"/>
      <w:lvlJc w:val="left"/>
      <w:pPr>
        <w:ind w:left="1008" w:hanging="1008"/>
      </w:pPr>
      <w:rPr>
        <w:b/>
        <w:bCs/>
      </w:r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10" w15:restartNumberingAfterBreak="0">
    <w:nsid w:val="5FE7770B"/>
    <w:multiLevelType w:val="multilevel"/>
    <w:tmpl w:val="5FE7770B"/>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11" w15:restartNumberingAfterBreak="0">
    <w:nsid w:val="63503F0A"/>
    <w:multiLevelType w:val="multilevel"/>
    <w:tmpl w:val="63503F0A"/>
    <w:lvl w:ilvl="0">
      <w:start w:val="1"/>
      <w:numFmt w:val="lowerRoman"/>
      <w:lvlText w:val="%1."/>
      <w:lvlJc w:val="right"/>
      <w:pPr>
        <w:ind w:left="1440" w:hanging="360"/>
      </w:pPr>
    </w:lvl>
    <w:lvl w:ilvl="1">
      <w:start w:val="1"/>
      <w:numFmt w:val="lowerLetter"/>
      <w:lvlText w:val="%2."/>
      <w:lvlJc w:val="left"/>
      <w:pPr>
        <w:ind w:left="1440" w:hanging="360"/>
      </w:pPr>
    </w:lvl>
    <w:lvl w:ilvl="2">
      <w:start w:val="11"/>
      <w:numFmt w:val="decimal"/>
      <w:lvlText w:val="%3."/>
      <w:lvlJc w:val="left"/>
      <w:pPr>
        <w:ind w:left="3060" w:hanging="360"/>
      </w:pPr>
      <w:rPr>
        <w:rFonts w:eastAsia="Times New Roman" w:cs="Times New Roman" w:hint="default"/>
        <w:b w:val="0"/>
        <w:sz w:val="22"/>
      </w:r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12" w15:restartNumberingAfterBreak="0">
    <w:nsid w:val="69D84CE6"/>
    <w:multiLevelType w:val="multilevel"/>
    <w:tmpl w:val="3CDE65B0"/>
    <w:lvl w:ilvl="0">
      <w:start w:val="1"/>
      <w:numFmt w:val="lowerLetter"/>
      <w:lvlText w:val="%1)"/>
      <w:lvlJc w:val="left"/>
      <w:pPr>
        <w:ind w:left="1440" w:hanging="360"/>
      </w:pPr>
      <w:rPr>
        <w:rFonts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13" w15:restartNumberingAfterBreak="0">
    <w:nsid w:val="708E408B"/>
    <w:multiLevelType w:val="multilevel"/>
    <w:tmpl w:val="C9D4782E"/>
    <w:lvl w:ilvl="0">
      <w:start w:val="1"/>
      <w:numFmt w:val="lowerLetter"/>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4" w15:restartNumberingAfterBreak="0">
    <w:nsid w:val="796A1700"/>
    <w:multiLevelType w:val="multilevel"/>
    <w:tmpl w:val="796A1700"/>
    <w:lvl w:ilvl="0">
      <w:start w:val="1"/>
      <w:numFmt w:val="decimal"/>
      <w:pStyle w:val="Subtitle"/>
      <w:lvlText w:val="%1."/>
      <w:lvlJc w:val="left"/>
      <w:pPr>
        <w:tabs>
          <w:tab w:val="left" w:pos="720"/>
        </w:tabs>
        <w:ind w:left="720" w:hanging="720"/>
      </w:pPr>
    </w:lvl>
    <w:lvl w:ilvl="1">
      <w:start w:val="1"/>
      <w:numFmt w:val="decimal"/>
      <w:lvlText w:val="%2."/>
      <w:lvlJc w:val="left"/>
      <w:pPr>
        <w:tabs>
          <w:tab w:val="left" w:pos="1440"/>
        </w:tabs>
        <w:ind w:left="1440" w:hanging="720"/>
      </w:pPr>
    </w:lvl>
    <w:lvl w:ilvl="2">
      <w:start w:val="1"/>
      <w:numFmt w:val="decimal"/>
      <w:lvlText w:val="%3."/>
      <w:lvlJc w:val="left"/>
      <w:pPr>
        <w:tabs>
          <w:tab w:val="left" w:pos="2160"/>
        </w:tabs>
        <w:ind w:left="2160" w:hanging="720"/>
      </w:pPr>
    </w:lvl>
    <w:lvl w:ilvl="3">
      <w:start w:val="1"/>
      <w:numFmt w:val="decimal"/>
      <w:lvlText w:val="%4."/>
      <w:lvlJc w:val="left"/>
      <w:pPr>
        <w:tabs>
          <w:tab w:val="left" w:pos="2880"/>
        </w:tabs>
        <w:ind w:left="2880" w:hanging="720"/>
      </w:pPr>
    </w:lvl>
    <w:lvl w:ilvl="4">
      <w:start w:val="1"/>
      <w:numFmt w:val="decimal"/>
      <w:lvlText w:val="%5."/>
      <w:lvlJc w:val="left"/>
      <w:pPr>
        <w:tabs>
          <w:tab w:val="left" w:pos="3600"/>
        </w:tabs>
        <w:ind w:left="3600" w:hanging="720"/>
      </w:pPr>
    </w:lvl>
    <w:lvl w:ilvl="5">
      <w:start w:val="1"/>
      <w:numFmt w:val="decimal"/>
      <w:lvlText w:val="%6."/>
      <w:lvlJc w:val="left"/>
      <w:pPr>
        <w:tabs>
          <w:tab w:val="left" w:pos="4320"/>
        </w:tabs>
        <w:ind w:left="4320" w:hanging="720"/>
      </w:pPr>
    </w:lvl>
    <w:lvl w:ilvl="6">
      <w:start w:val="1"/>
      <w:numFmt w:val="decimal"/>
      <w:lvlText w:val="%7."/>
      <w:lvlJc w:val="left"/>
      <w:pPr>
        <w:tabs>
          <w:tab w:val="left" w:pos="5040"/>
        </w:tabs>
        <w:ind w:left="5040" w:hanging="720"/>
      </w:pPr>
    </w:lvl>
    <w:lvl w:ilvl="7">
      <w:start w:val="1"/>
      <w:numFmt w:val="decimal"/>
      <w:lvlText w:val="%8."/>
      <w:lvlJc w:val="left"/>
      <w:pPr>
        <w:tabs>
          <w:tab w:val="left" w:pos="5760"/>
        </w:tabs>
        <w:ind w:left="5760" w:hanging="720"/>
      </w:pPr>
    </w:lvl>
    <w:lvl w:ilvl="8">
      <w:start w:val="1"/>
      <w:numFmt w:val="decimal"/>
      <w:lvlText w:val="%9."/>
      <w:lvlJc w:val="left"/>
      <w:pPr>
        <w:tabs>
          <w:tab w:val="left" w:pos="6480"/>
        </w:tabs>
        <w:ind w:left="6480" w:hanging="720"/>
      </w:pPr>
    </w:lvl>
  </w:abstractNum>
  <w:num w:numId="1" w16cid:durableId="112722946">
    <w:abstractNumId w:val="9"/>
  </w:num>
  <w:num w:numId="2" w16cid:durableId="1869366247">
    <w:abstractNumId w:val="14"/>
  </w:num>
  <w:num w:numId="3" w16cid:durableId="1911307644">
    <w:abstractNumId w:val="0"/>
  </w:num>
  <w:num w:numId="4" w16cid:durableId="1549488545">
    <w:abstractNumId w:val="8"/>
  </w:num>
  <w:num w:numId="5" w16cid:durableId="10500492">
    <w:abstractNumId w:val="11"/>
  </w:num>
  <w:num w:numId="6" w16cid:durableId="1850216488">
    <w:abstractNumId w:val="12"/>
  </w:num>
  <w:num w:numId="7" w16cid:durableId="568032163">
    <w:abstractNumId w:val="7"/>
  </w:num>
  <w:num w:numId="8" w16cid:durableId="1106729836">
    <w:abstractNumId w:val="4"/>
  </w:num>
  <w:num w:numId="9" w16cid:durableId="1541748362">
    <w:abstractNumId w:val="6"/>
  </w:num>
  <w:num w:numId="10" w16cid:durableId="400833319">
    <w:abstractNumId w:val="10"/>
  </w:num>
  <w:num w:numId="11" w16cid:durableId="2009744884">
    <w:abstractNumId w:val="3"/>
  </w:num>
  <w:num w:numId="12" w16cid:durableId="1079791096">
    <w:abstractNumId w:val="13"/>
  </w:num>
  <w:num w:numId="13" w16cid:durableId="1361316795">
    <w:abstractNumId w:val="5"/>
  </w:num>
  <w:num w:numId="14" w16cid:durableId="1457874641">
    <w:abstractNumId w:val="1"/>
  </w:num>
  <w:num w:numId="15" w16cid:durableId="1187256196">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C5BC9"/>
    <w:rsid w:val="000051CC"/>
    <w:rsid w:val="00030C4E"/>
    <w:rsid w:val="00031773"/>
    <w:rsid w:val="00033541"/>
    <w:rsid w:val="00035904"/>
    <w:rsid w:val="00040208"/>
    <w:rsid w:val="00040AFC"/>
    <w:rsid w:val="00047D11"/>
    <w:rsid w:val="00051E3F"/>
    <w:rsid w:val="00057BB7"/>
    <w:rsid w:val="00067D81"/>
    <w:rsid w:val="00084CAD"/>
    <w:rsid w:val="00092D6F"/>
    <w:rsid w:val="0009650F"/>
    <w:rsid w:val="000A0031"/>
    <w:rsid w:val="000A19B5"/>
    <w:rsid w:val="000A330F"/>
    <w:rsid w:val="000B104F"/>
    <w:rsid w:val="000D0830"/>
    <w:rsid w:val="000D7721"/>
    <w:rsid w:val="000E2480"/>
    <w:rsid w:val="000E4D11"/>
    <w:rsid w:val="000F32EC"/>
    <w:rsid w:val="000F42AB"/>
    <w:rsid w:val="000F6E75"/>
    <w:rsid w:val="00104293"/>
    <w:rsid w:val="001050F3"/>
    <w:rsid w:val="00106994"/>
    <w:rsid w:val="0010793A"/>
    <w:rsid w:val="00116177"/>
    <w:rsid w:val="00130A0C"/>
    <w:rsid w:val="001400A9"/>
    <w:rsid w:val="00140283"/>
    <w:rsid w:val="00141FB5"/>
    <w:rsid w:val="00147C0E"/>
    <w:rsid w:val="0015457C"/>
    <w:rsid w:val="001557BF"/>
    <w:rsid w:val="00193E7E"/>
    <w:rsid w:val="001945AB"/>
    <w:rsid w:val="0019650E"/>
    <w:rsid w:val="00197E69"/>
    <w:rsid w:val="001A1E77"/>
    <w:rsid w:val="001A1EFD"/>
    <w:rsid w:val="001B3A44"/>
    <w:rsid w:val="001C6315"/>
    <w:rsid w:val="001D40F4"/>
    <w:rsid w:val="001E1266"/>
    <w:rsid w:val="002046DA"/>
    <w:rsid w:val="00216CFA"/>
    <w:rsid w:val="00247011"/>
    <w:rsid w:val="00251627"/>
    <w:rsid w:val="00253F77"/>
    <w:rsid w:val="002650BC"/>
    <w:rsid w:val="00275F2F"/>
    <w:rsid w:val="0027704E"/>
    <w:rsid w:val="00280BD6"/>
    <w:rsid w:val="00282CED"/>
    <w:rsid w:val="00292330"/>
    <w:rsid w:val="00293325"/>
    <w:rsid w:val="002A43AB"/>
    <w:rsid w:val="002A4C98"/>
    <w:rsid w:val="002B3787"/>
    <w:rsid w:val="002C17A7"/>
    <w:rsid w:val="002D2D48"/>
    <w:rsid w:val="002D60C6"/>
    <w:rsid w:val="002F3A2F"/>
    <w:rsid w:val="002F7F7B"/>
    <w:rsid w:val="00301CB1"/>
    <w:rsid w:val="0030404C"/>
    <w:rsid w:val="00307B7B"/>
    <w:rsid w:val="003153D0"/>
    <w:rsid w:val="0033552A"/>
    <w:rsid w:val="003367A5"/>
    <w:rsid w:val="00344FC7"/>
    <w:rsid w:val="003454ED"/>
    <w:rsid w:val="00345ED2"/>
    <w:rsid w:val="00351565"/>
    <w:rsid w:val="00353A3A"/>
    <w:rsid w:val="00353CFD"/>
    <w:rsid w:val="00373805"/>
    <w:rsid w:val="00376914"/>
    <w:rsid w:val="00377850"/>
    <w:rsid w:val="003812CA"/>
    <w:rsid w:val="003831A1"/>
    <w:rsid w:val="003834B4"/>
    <w:rsid w:val="00387784"/>
    <w:rsid w:val="003A43BA"/>
    <w:rsid w:val="003B4C4A"/>
    <w:rsid w:val="003E2480"/>
    <w:rsid w:val="003E7160"/>
    <w:rsid w:val="003E766B"/>
    <w:rsid w:val="003F294D"/>
    <w:rsid w:val="003F6BB8"/>
    <w:rsid w:val="004065A1"/>
    <w:rsid w:val="00410CD9"/>
    <w:rsid w:val="00420FA0"/>
    <w:rsid w:val="0042108F"/>
    <w:rsid w:val="00421223"/>
    <w:rsid w:val="004264B9"/>
    <w:rsid w:val="004268B6"/>
    <w:rsid w:val="00431AD7"/>
    <w:rsid w:val="00434110"/>
    <w:rsid w:val="00440253"/>
    <w:rsid w:val="004406EC"/>
    <w:rsid w:val="004412CA"/>
    <w:rsid w:val="00442D0B"/>
    <w:rsid w:val="004436B9"/>
    <w:rsid w:val="004553E6"/>
    <w:rsid w:val="00460AB8"/>
    <w:rsid w:val="00464C20"/>
    <w:rsid w:val="00476338"/>
    <w:rsid w:val="00480B38"/>
    <w:rsid w:val="00481637"/>
    <w:rsid w:val="00484582"/>
    <w:rsid w:val="00494450"/>
    <w:rsid w:val="004A54E9"/>
    <w:rsid w:val="004A7FF6"/>
    <w:rsid w:val="004B36E7"/>
    <w:rsid w:val="004C2E63"/>
    <w:rsid w:val="004C6846"/>
    <w:rsid w:val="004D4AE9"/>
    <w:rsid w:val="004E1055"/>
    <w:rsid w:val="004E49C4"/>
    <w:rsid w:val="004E5B67"/>
    <w:rsid w:val="004F42E8"/>
    <w:rsid w:val="004F440A"/>
    <w:rsid w:val="004F6A75"/>
    <w:rsid w:val="004F720E"/>
    <w:rsid w:val="005008EE"/>
    <w:rsid w:val="0050473D"/>
    <w:rsid w:val="00516F27"/>
    <w:rsid w:val="005240DB"/>
    <w:rsid w:val="00526C01"/>
    <w:rsid w:val="00527D10"/>
    <w:rsid w:val="00541D0F"/>
    <w:rsid w:val="00542CC5"/>
    <w:rsid w:val="005443CA"/>
    <w:rsid w:val="005569EC"/>
    <w:rsid w:val="00564082"/>
    <w:rsid w:val="00565831"/>
    <w:rsid w:val="00574C06"/>
    <w:rsid w:val="0058073A"/>
    <w:rsid w:val="005822B2"/>
    <w:rsid w:val="00582345"/>
    <w:rsid w:val="005844D7"/>
    <w:rsid w:val="005A0771"/>
    <w:rsid w:val="005A07B5"/>
    <w:rsid w:val="005A1D1C"/>
    <w:rsid w:val="005A5AD1"/>
    <w:rsid w:val="005A6738"/>
    <w:rsid w:val="005B23DD"/>
    <w:rsid w:val="005B6E5C"/>
    <w:rsid w:val="005B784C"/>
    <w:rsid w:val="005D040D"/>
    <w:rsid w:val="005D1828"/>
    <w:rsid w:val="005D5DA5"/>
    <w:rsid w:val="005D63F8"/>
    <w:rsid w:val="005E4A5B"/>
    <w:rsid w:val="005E64B3"/>
    <w:rsid w:val="006040FA"/>
    <w:rsid w:val="0061006E"/>
    <w:rsid w:val="006105FF"/>
    <w:rsid w:val="00610D49"/>
    <w:rsid w:val="006362EB"/>
    <w:rsid w:val="00637B11"/>
    <w:rsid w:val="00641A82"/>
    <w:rsid w:val="00644943"/>
    <w:rsid w:val="00647809"/>
    <w:rsid w:val="00650B64"/>
    <w:rsid w:val="0065122F"/>
    <w:rsid w:val="00653256"/>
    <w:rsid w:val="00653266"/>
    <w:rsid w:val="0065442F"/>
    <w:rsid w:val="0065693F"/>
    <w:rsid w:val="00672820"/>
    <w:rsid w:val="00672F64"/>
    <w:rsid w:val="00685ABB"/>
    <w:rsid w:val="00693C6C"/>
    <w:rsid w:val="0069494F"/>
    <w:rsid w:val="006B2017"/>
    <w:rsid w:val="006B3984"/>
    <w:rsid w:val="006C2A64"/>
    <w:rsid w:val="006C49F0"/>
    <w:rsid w:val="006C5DCD"/>
    <w:rsid w:val="006C67DC"/>
    <w:rsid w:val="006D0D2D"/>
    <w:rsid w:val="006D443D"/>
    <w:rsid w:val="006E108A"/>
    <w:rsid w:val="006F07AC"/>
    <w:rsid w:val="006F11BD"/>
    <w:rsid w:val="006F1C3E"/>
    <w:rsid w:val="006F59D7"/>
    <w:rsid w:val="006F796A"/>
    <w:rsid w:val="006F7B6E"/>
    <w:rsid w:val="007046E4"/>
    <w:rsid w:val="00705BBA"/>
    <w:rsid w:val="00705F63"/>
    <w:rsid w:val="00706719"/>
    <w:rsid w:val="00707C48"/>
    <w:rsid w:val="00712B99"/>
    <w:rsid w:val="007240F9"/>
    <w:rsid w:val="00730408"/>
    <w:rsid w:val="007368D4"/>
    <w:rsid w:val="00740B90"/>
    <w:rsid w:val="00741665"/>
    <w:rsid w:val="00741720"/>
    <w:rsid w:val="00744E33"/>
    <w:rsid w:val="00767A13"/>
    <w:rsid w:val="00772F27"/>
    <w:rsid w:val="007735AC"/>
    <w:rsid w:val="00780C02"/>
    <w:rsid w:val="00791930"/>
    <w:rsid w:val="0079391C"/>
    <w:rsid w:val="00795978"/>
    <w:rsid w:val="007974D6"/>
    <w:rsid w:val="007C0A28"/>
    <w:rsid w:val="007C14B5"/>
    <w:rsid w:val="007C3BCE"/>
    <w:rsid w:val="007C5033"/>
    <w:rsid w:val="007D4C6E"/>
    <w:rsid w:val="007D71C3"/>
    <w:rsid w:val="007D74B5"/>
    <w:rsid w:val="007F2F0B"/>
    <w:rsid w:val="008013EE"/>
    <w:rsid w:val="00814E48"/>
    <w:rsid w:val="00816497"/>
    <w:rsid w:val="00825178"/>
    <w:rsid w:val="00830554"/>
    <w:rsid w:val="00830F3A"/>
    <w:rsid w:val="00830F86"/>
    <w:rsid w:val="00832CC9"/>
    <w:rsid w:val="008341E0"/>
    <w:rsid w:val="008425DB"/>
    <w:rsid w:val="00842E62"/>
    <w:rsid w:val="0084323B"/>
    <w:rsid w:val="00844E41"/>
    <w:rsid w:val="00846E90"/>
    <w:rsid w:val="0084784D"/>
    <w:rsid w:val="008532CF"/>
    <w:rsid w:val="00860E58"/>
    <w:rsid w:val="00863746"/>
    <w:rsid w:val="00870945"/>
    <w:rsid w:val="00872AD9"/>
    <w:rsid w:val="00875F11"/>
    <w:rsid w:val="00884445"/>
    <w:rsid w:val="00886CDA"/>
    <w:rsid w:val="008908E7"/>
    <w:rsid w:val="008960AE"/>
    <w:rsid w:val="008977E1"/>
    <w:rsid w:val="008A534B"/>
    <w:rsid w:val="008B55D7"/>
    <w:rsid w:val="008B66DB"/>
    <w:rsid w:val="008C1255"/>
    <w:rsid w:val="008D7969"/>
    <w:rsid w:val="008E7136"/>
    <w:rsid w:val="008F71D6"/>
    <w:rsid w:val="00900616"/>
    <w:rsid w:val="00910E95"/>
    <w:rsid w:val="0091494B"/>
    <w:rsid w:val="0091690A"/>
    <w:rsid w:val="009243F9"/>
    <w:rsid w:val="009262EE"/>
    <w:rsid w:val="00926B3D"/>
    <w:rsid w:val="00930FEE"/>
    <w:rsid w:val="00931E72"/>
    <w:rsid w:val="009322CC"/>
    <w:rsid w:val="00933A4B"/>
    <w:rsid w:val="00937FFB"/>
    <w:rsid w:val="009552A1"/>
    <w:rsid w:val="00956DA2"/>
    <w:rsid w:val="00957781"/>
    <w:rsid w:val="00957A3C"/>
    <w:rsid w:val="009609E8"/>
    <w:rsid w:val="00966CE6"/>
    <w:rsid w:val="00975713"/>
    <w:rsid w:val="00980F52"/>
    <w:rsid w:val="009851CE"/>
    <w:rsid w:val="009939A1"/>
    <w:rsid w:val="009A1BDA"/>
    <w:rsid w:val="009A4B42"/>
    <w:rsid w:val="009B3D89"/>
    <w:rsid w:val="009C3E86"/>
    <w:rsid w:val="009C5414"/>
    <w:rsid w:val="009E73D7"/>
    <w:rsid w:val="009E7B8E"/>
    <w:rsid w:val="009F1737"/>
    <w:rsid w:val="00A04570"/>
    <w:rsid w:val="00A06A73"/>
    <w:rsid w:val="00A11500"/>
    <w:rsid w:val="00A1390F"/>
    <w:rsid w:val="00A1517F"/>
    <w:rsid w:val="00A247D9"/>
    <w:rsid w:val="00A36053"/>
    <w:rsid w:val="00A3641E"/>
    <w:rsid w:val="00A42CC6"/>
    <w:rsid w:val="00A43B38"/>
    <w:rsid w:val="00A8467B"/>
    <w:rsid w:val="00A86E74"/>
    <w:rsid w:val="00A93C29"/>
    <w:rsid w:val="00A970FE"/>
    <w:rsid w:val="00AA52D3"/>
    <w:rsid w:val="00AC4B60"/>
    <w:rsid w:val="00AD06AF"/>
    <w:rsid w:val="00AE4805"/>
    <w:rsid w:val="00AF0907"/>
    <w:rsid w:val="00AF1265"/>
    <w:rsid w:val="00B03BF9"/>
    <w:rsid w:val="00B04194"/>
    <w:rsid w:val="00B05991"/>
    <w:rsid w:val="00B05EE6"/>
    <w:rsid w:val="00B0610B"/>
    <w:rsid w:val="00B1720B"/>
    <w:rsid w:val="00B25D88"/>
    <w:rsid w:val="00B31AF3"/>
    <w:rsid w:val="00B45C7C"/>
    <w:rsid w:val="00B5011F"/>
    <w:rsid w:val="00B8006A"/>
    <w:rsid w:val="00B866E8"/>
    <w:rsid w:val="00B8768F"/>
    <w:rsid w:val="00BA3E2C"/>
    <w:rsid w:val="00BA64E2"/>
    <w:rsid w:val="00BB5601"/>
    <w:rsid w:val="00BB5750"/>
    <w:rsid w:val="00BC48D2"/>
    <w:rsid w:val="00BD243F"/>
    <w:rsid w:val="00BE6C4B"/>
    <w:rsid w:val="00BF612F"/>
    <w:rsid w:val="00C00103"/>
    <w:rsid w:val="00C047BD"/>
    <w:rsid w:val="00C10F52"/>
    <w:rsid w:val="00C1682F"/>
    <w:rsid w:val="00C1736B"/>
    <w:rsid w:val="00C2343B"/>
    <w:rsid w:val="00C35FD0"/>
    <w:rsid w:val="00C37ABD"/>
    <w:rsid w:val="00C423BD"/>
    <w:rsid w:val="00C44F60"/>
    <w:rsid w:val="00C479D7"/>
    <w:rsid w:val="00C639F3"/>
    <w:rsid w:val="00C658F6"/>
    <w:rsid w:val="00C707C4"/>
    <w:rsid w:val="00C72194"/>
    <w:rsid w:val="00C745EC"/>
    <w:rsid w:val="00C76CA9"/>
    <w:rsid w:val="00C8113A"/>
    <w:rsid w:val="00C81C2F"/>
    <w:rsid w:val="00C86E8E"/>
    <w:rsid w:val="00C87F97"/>
    <w:rsid w:val="00C9158F"/>
    <w:rsid w:val="00C91B14"/>
    <w:rsid w:val="00C96598"/>
    <w:rsid w:val="00CA46AA"/>
    <w:rsid w:val="00CA7141"/>
    <w:rsid w:val="00CB12F2"/>
    <w:rsid w:val="00CB7A0A"/>
    <w:rsid w:val="00CC06F9"/>
    <w:rsid w:val="00CC230D"/>
    <w:rsid w:val="00CC2433"/>
    <w:rsid w:val="00CC5633"/>
    <w:rsid w:val="00CC6D8A"/>
    <w:rsid w:val="00CE15FF"/>
    <w:rsid w:val="00CE30AF"/>
    <w:rsid w:val="00CF1B53"/>
    <w:rsid w:val="00CF2856"/>
    <w:rsid w:val="00D01999"/>
    <w:rsid w:val="00D04AC8"/>
    <w:rsid w:val="00D057B2"/>
    <w:rsid w:val="00D07C3B"/>
    <w:rsid w:val="00D10CC3"/>
    <w:rsid w:val="00D17B85"/>
    <w:rsid w:val="00D262E9"/>
    <w:rsid w:val="00D26E9C"/>
    <w:rsid w:val="00D30A95"/>
    <w:rsid w:val="00D31FE4"/>
    <w:rsid w:val="00D33F91"/>
    <w:rsid w:val="00D41920"/>
    <w:rsid w:val="00D42CCD"/>
    <w:rsid w:val="00D520FA"/>
    <w:rsid w:val="00D52373"/>
    <w:rsid w:val="00D72F12"/>
    <w:rsid w:val="00D830B2"/>
    <w:rsid w:val="00D844E4"/>
    <w:rsid w:val="00D924FE"/>
    <w:rsid w:val="00DA0179"/>
    <w:rsid w:val="00DA1CCA"/>
    <w:rsid w:val="00DA294B"/>
    <w:rsid w:val="00DA5924"/>
    <w:rsid w:val="00DA6125"/>
    <w:rsid w:val="00DA638D"/>
    <w:rsid w:val="00DB171C"/>
    <w:rsid w:val="00DB4EE2"/>
    <w:rsid w:val="00DC032A"/>
    <w:rsid w:val="00DC6C0E"/>
    <w:rsid w:val="00DD7E24"/>
    <w:rsid w:val="00DE18DA"/>
    <w:rsid w:val="00DE2260"/>
    <w:rsid w:val="00DE3B60"/>
    <w:rsid w:val="00DE6242"/>
    <w:rsid w:val="00DE66BD"/>
    <w:rsid w:val="00DF46F5"/>
    <w:rsid w:val="00E1440B"/>
    <w:rsid w:val="00E25141"/>
    <w:rsid w:val="00E42342"/>
    <w:rsid w:val="00E42A2A"/>
    <w:rsid w:val="00E43F0E"/>
    <w:rsid w:val="00E450D0"/>
    <w:rsid w:val="00E45BDC"/>
    <w:rsid w:val="00E549F8"/>
    <w:rsid w:val="00E54BE2"/>
    <w:rsid w:val="00E627A2"/>
    <w:rsid w:val="00E76A53"/>
    <w:rsid w:val="00E839D8"/>
    <w:rsid w:val="00EA396E"/>
    <w:rsid w:val="00EA4FD8"/>
    <w:rsid w:val="00EA67C2"/>
    <w:rsid w:val="00EA6B56"/>
    <w:rsid w:val="00EA6C45"/>
    <w:rsid w:val="00EA7D75"/>
    <w:rsid w:val="00EB05E3"/>
    <w:rsid w:val="00EB514B"/>
    <w:rsid w:val="00EB5C35"/>
    <w:rsid w:val="00EB7DE9"/>
    <w:rsid w:val="00EC5BC9"/>
    <w:rsid w:val="00EC7254"/>
    <w:rsid w:val="00ED4FCD"/>
    <w:rsid w:val="00EE1A89"/>
    <w:rsid w:val="00EE51B2"/>
    <w:rsid w:val="00EF703D"/>
    <w:rsid w:val="00F02F59"/>
    <w:rsid w:val="00F05733"/>
    <w:rsid w:val="00F05BA9"/>
    <w:rsid w:val="00F07D5D"/>
    <w:rsid w:val="00F122F8"/>
    <w:rsid w:val="00F158E7"/>
    <w:rsid w:val="00F20065"/>
    <w:rsid w:val="00F25816"/>
    <w:rsid w:val="00F31550"/>
    <w:rsid w:val="00F46D9C"/>
    <w:rsid w:val="00F4716D"/>
    <w:rsid w:val="00F56E79"/>
    <w:rsid w:val="00F60FD8"/>
    <w:rsid w:val="00F62717"/>
    <w:rsid w:val="00FA477B"/>
    <w:rsid w:val="00FA5085"/>
    <w:rsid w:val="00FA6E17"/>
    <w:rsid w:val="00FA75D6"/>
    <w:rsid w:val="00FB60F6"/>
    <w:rsid w:val="00FC0AAD"/>
    <w:rsid w:val="00FC0BAC"/>
    <w:rsid w:val="00FC2DE4"/>
    <w:rsid w:val="00FC3462"/>
    <w:rsid w:val="00FD53E5"/>
    <w:rsid w:val="00FF3D04"/>
    <w:rsid w:val="00FF4BE8"/>
    <w:rsid w:val="00FF646A"/>
    <w:rsid w:val="1E642F0F"/>
    <w:rsid w:val="64231B60"/>
  </w:rsids>
  <m:mathPr>
    <m:mathFont m:val="Cambria Math"/>
    <m:brkBin m:val="before"/>
    <m:brkBinSub m:val="--"/>
    <m:smallFrac m:val="0"/>
    <m:dispDef/>
    <m:lMargin m:val="0"/>
    <m:rMargin m:val="0"/>
    <m:defJc m:val="centerGroup"/>
    <m:wrapIndent m:val="1440"/>
    <m:intLim m:val="subSup"/>
    <m:naryLim m:val="undOvr"/>
  </m:mathPr>
  <w:themeFontLang w:val="en-IN" w:eastAsia="zh-CN" w:bidi="hi-IN"/>
  <w:clrSchemeMapping w:bg1="light1" w:t1="dark1" w:bg2="light2" w:t2="dark2" w:accent1="accent1" w:accent2="accent2" w:accent3="accent3" w:accent4="accent4" w:accent5="accent5" w:accent6="accent6" w:hyperlink="hyperlink" w:followedHyperlink="followedHyperlink"/>
  <w:shapeDefaults>
    <o:shapedefaults v:ext="edit" spidmax="1026" fillcolor="white">
      <v:fill color="white"/>
    </o:shapedefaults>
    <o:shapelayout v:ext="edit">
      <o:idmap v:ext="edit" data="1"/>
    </o:shapelayout>
  </w:shapeDefaults>
  <w:decimalSymbol w:val="."/>
  <w:listSeparator w:val=","/>
  <w14:docId w14:val="555B9B11"/>
  <w15:docId w15:val="{FA4D5859-5D3A-4A9C-84CD-AAF197902FB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lang w:val="en-IN" w:eastAsia="en-IN" w:bidi="hi-IN"/>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9" w:unhideWhenUsed="1" w:qFormat="1"/>
    <w:lsdException w:name="heading 3" w:uiPriority="9" w:unhideWhenUsed="1" w:qFormat="1"/>
    <w:lsdException w:name="heading 4" w:uiPriority="9" w:unhideWhenUsed="1" w:qFormat="1"/>
    <w:lsdException w:name="heading 5"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unhideWhenUsed="1"/>
    <w:lsdException w:name="toc 2" w:uiPriority="39" w:unhideWhenUsed="1"/>
    <w:lsdException w:name="toc 3"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unhideWhenUsed="1"/>
    <w:lsdException w:name="header" w:unhideWhenUsed="1"/>
    <w:lsdException w:name="footer" w:unhideWhenUsed="1"/>
    <w:lsdException w:name="index heading" w:semiHidden="1" w:unhideWhenUsed="1"/>
    <w:lsdException w:name="caption"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unhideWhenUsed="1" w:qFormat="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spacing w:before="120" w:after="120"/>
    </w:pPr>
    <w:rPr>
      <w:rFonts w:ascii="Times New Roman" w:hAnsi="Times New Roman"/>
      <w:kern w:val="2"/>
      <w:sz w:val="22"/>
      <w:szCs w:val="24"/>
      <w:lang w:eastAsia="en-US" w:bidi="ar-SA"/>
      <w14:ligatures w14:val="standardContextual"/>
    </w:rPr>
  </w:style>
  <w:style w:type="paragraph" w:styleId="Heading1">
    <w:name w:val="heading 1"/>
    <w:basedOn w:val="Normal"/>
    <w:next w:val="Normal"/>
    <w:link w:val="Heading1Char"/>
    <w:uiPriority w:val="9"/>
    <w:qFormat/>
    <w:pPr>
      <w:keepNext/>
      <w:keepLines/>
      <w:numPr>
        <w:numId w:val="1"/>
      </w:numPr>
      <w:spacing w:before="240"/>
      <w:outlineLvl w:val="0"/>
    </w:pPr>
    <w:rPr>
      <w:rFonts w:eastAsiaTheme="majorEastAsia" w:cstheme="majorBidi"/>
      <w:b/>
      <w:szCs w:val="32"/>
    </w:rPr>
  </w:style>
  <w:style w:type="paragraph" w:styleId="Heading2">
    <w:name w:val="heading 2"/>
    <w:basedOn w:val="Normal"/>
    <w:next w:val="Normal"/>
    <w:link w:val="Heading2Char"/>
    <w:uiPriority w:val="9"/>
    <w:unhideWhenUsed/>
    <w:qFormat/>
    <w:pPr>
      <w:keepNext/>
      <w:keepLines/>
      <w:numPr>
        <w:ilvl w:val="1"/>
        <w:numId w:val="1"/>
      </w:numPr>
      <w:spacing w:before="40"/>
      <w:jc w:val="both"/>
      <w:outlineLvl w:val="1"/>
    </w:pPr>
    <w:rPr>
      <w:rFonts w:eastAsiaTheme="majorEastAsia" w:cstheme="majorBidi"/>
      <w:b/>
      <w:color w:val="000000" w:themeColor="text1"/>
      <w:kern w:val="0"/>
      <w:szCs w:val="26"/>
      <w14:ligatures w14:val="none"/>
    </w:rPr>
  </w:style>
  <w:style w:type="paragraph" w:styleId="Heading3">
    <w:name w:val="heading 3"/>
    <w:basedOn w:val="Normal"/>
    <w:next w:val="Normal"/>
    <w:link w:val="Heading3Char"/>
    <w:autoRedefine/>
    <w:uiPriority w:val="9"/>
    <w:unhideWhenUsed/>
    <w:qFormat/>
    <w:rsid w:val="00C35FD0"/>
    <w:pPr>
      <w:keepNext/>
      <w:keepLines/>
      <w:numPr>
        <w:ilvl w:val="2"/>
        <w:numId w:val="1"/>
      </w:numPr>
      <w:spacing w:before="40"/>
      <w:ind w:left="720"/>
      <w:jc w:val="both"/>
      <w:outlineLvl w:val="2"/>
    </w:pPr>
    <w:rPr>
      <w:rFonts w:eastAsiaTheme="majorEastAsia" w:cs="Times New Roman (Headings CS)"/>
      <w:bCs/>
      <w:i/>
      <w:iCs/>
    </w:rPr>
  </w:style>
  <w:style w:type="paragraph" w:styleId="Heading4">
    <w:name w:val="heading 4"/>
    <w:basedOn w:val="Normal"/>
    <w:next w:val="Normal"/>
    <w:link w:val="Heading4Char"/>
    <w:uiPriority w:val="9"/>
    <w:unhideWhenUsed/>
    <w:qFormat/>
    <w:pPr>
      <w:keepNext/>
      <w:keepLines/>
      <w:numPr>
        <w:ilvl w:val="3"/>
        <w:numId w:val="1"/>
      </w:numPr>
      <w:spacing w:before="40" w:after="0"/>
      <w:outlineLvl w:val="3"/>
    </w:pPr>
    <w:rPr>
      <w:rFonts w:eastAsiaTheme="majorEastAsia" w:cstheme="majorBidi"/>
      <w:b/>
      <w:iCs/>
    </w:rPr>
  </w:style>
  <w:style w:type="paragraph" w:styleId="Heading5">
    <w:name w:val="heading 5"/>
    <w:basedOn w:val="Normal"/>
    <w:next w:val="Normal"/>
    <w:link w:val="Heading5Char"/>
    <w:uiPriority w:val="9"/>
    <w:unhideWhenUsed/>
    <w:qFormat/>
    <w:pPr>
      <w:keepNext/>
      <w:keepLines/>
      <w:numPr>
        <w:ilvl w:val="4"/>
        <w:numId w:val="1"/>
      </w:numPr>
      <w:spacing w:before="40" w:after="0"/>
      <w:outlineLvl w:val="4"/>
    </w:pPr>
    <w:rPr>
      <w:rFonts w:eastAsiaTheme="majorEastAsia" w:cstheme="majorBidi"/>
      <w:b/>
    </w:rPr>
  </w:style>
  <w:style w:type="paragraph" w:styleId="Heading6">
    <w:name w:val="heading 6"/>
    <w:basedOn w:val="Normal"/>
    <w:next w:val="Normal"/>
    <w:link w:val="Heading6Char"/>
    <w:uiPriority w:val="9"/>
    <w:semiHidden/>
    <w:unhideWhenUsed/>
    <w:qFormat/>
    <w:pPr>
      <w:keepNext/>
      <w:keepLines/>
      <w:numPr>
        <w:ilvl w:val="5"/>
        <w:numId w:val="1"/>
      </w:numPr>
      <w:spacing w:before="40" w:after="0"/>
      <w:outlineLvl w:val="5"/>
    </w:pPr>
    <w:rPr>
      <w:rFonts w:asciiTheme="majorHAnsi" w:eastAsiaTheme="majorEastAsia" w:hAnsiTheme="majorHAnsi" w:cstheme="majorBidi"/>
      <w:color w:val="1F3864" w:themeColor="accent1" w:themeShade="80"/>
    </w:rPr>
  </w:style>
  <w:style w:type="paragraph" w:styleId="Heading7">
    <w:name w:val="heading 7"/>
    <w:basedOn w:val="Normal"/>
    <w:next w:val="Normal"/>
    <w:link w:val="Heading7Char"/>
    <w:uiPriority w:val="9"/>
    <w:semiHidden/>
    <w:unhideWhenUsed/>
    <w:qFormat/>
    <w:pPr>
      <w:keepNext/>
      <w:keepLines/>
      <w:numPr>
        <w:ilvl w:val="6"/>
        <w:numId w:val="1"/>
      </w:numPr>
      <w:spacing w:before="40" w:after="0"/>
      <w:outlineLvl w:val="6"/>
    </w:pPr>
    <w:rPr>
      <w:rFonts w:asciiTheme="majorHAnsi" w:eastAsiaTheme="majorEastAsia" w:hAnsiTheme="majorHAnsi" w:cstheme="majorBidi"/>
      <w:i/>
      <w:iCs/>
      <w:color w:val="1F3864" w:themeColor="accent1" w:themeShade="80"/>
    </w:rPr>
  </w:style>
  <w:style w:type="paragraph" w:styleId="Heading8">
    <w:name w:val="heading 8"/>
    <w:basedOn w:val="Normal"/>
    <w:next w:val="Normal"/>
    <w:link w:val="Heading8Char"/>
    <w:uiPriority w:val="9"/>
    <w:semiHidden/>
    <w:unhideWhenUsed/>
    <w:qFormat/>
    <w:pPr>
      <w:keepNext/>
      <w:keepLines/>
      <w:numPr>
        <w:ilvl w:val="7"/>
        <w:numId w:val="1"/>
      </w:numPr>
      <w:spacing w:before="40" w:after="0"/>
      <w:outlineLvl w:val="7"/>
    </w:pPr>
    <w:rPr>
      <w:rFonts w:asciiTheme="majorHAnsi" w:eastAsiaTheme="majorEastAsia" w:hAnsiTheme="majorHAnsi" w:cstheme="majorBidi"/>
      <w:color w:val="262626" w:themeColor="text1" w:themeTint="D9"/>
      <w:sz w:val="21"/>
      <w:szCs w:val="21"/>
    </w:rPr>
  </w:style>
  <w:style w:type="paragraph" w:styleId="Heading9">
    <w:name w:val="heading 9"/>
    <w:basedOn w:val="Normal"/>
    <w:next w:val="Normal"/>
    <w:link w:val="Heading9Char"/>
    <w:uiPriority w:val="9"/>
    <w:semiHidden/>
    <w:unhideWhenUsed/>
    <w:qFormat/>
    <w:pPr>
      <w:keepNext/>
      <w:keepLines/>
      <w:numPr>
        <w:ilvl w:val="8"/>
        <w:numId w:val="1"/>
      </w:numPr>
      <w:spacing w:before="40" w:after="0"/>
      <w:outlineLvl w:val="8"/>
    </w:pPr>
    <w:rPr>
      <w:rFonts w:asciiTheme="majorHAnsi" w:eastAsiaTheme="majorEastAsia" w:hAnsiTheme="majorHAnsi" w:cstheme="majorBidi"/>
      <w:i/>
      <w:iCs/>
      <w:color w:val="262626" w:themeColor="text1" w:themeTint="D9"/>
      <w:sz w:val="21"/>
      <w:szCs w:val="21"/>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pPr>
      <w:spacing w:before="0" w:after="0"/>
    </w:pPr>
    <w:rPr>
      <w:rFonts w:cs="Times New Roman"/>
      <w:sz w:val="18"/>
      <w:szCs w:val="18"/>
    </w:rPr>
  </w:style>
  <w:style w:type="paragraph" w:styleId="Caption">
    <w:name w:val="caption"/>
    <w:basedOn w:val="Normal"/>
    <w:next w:val="Normal"/>
    <w:uiPriority w:val="35"/>
    <w:unhideWhenUsed/>
    <w:qFormat/>
    <w:pPr>
      <w:spacing w:before="0" w:after="200"/>
    </w:pPr>
    <w:rPr>
      <w:rFonts w:eastAsia="Times New Roman" w:cs="Times New Roman"/>
      <w:b/>
      <w:iCs/>
      <w:kern w:val="0"/>
      <w:szCs w:val="18"/>
      <w:lang w:eastAsia="en-GB"/>
      <w14:ligatures w14:val="none"/>
    </w:rPr>
  </w:style>
  <w:style w:type="character" w:styleId="CommentReference">
    <w:name w:val="annotation reference"/>
    <w:basedOn w:val="DefaultParagraphFont"/>
    <w:uiPriority w:val="99"/>
    <w:semiHidden/>
    <w:unhideWhenUsed/>
    <w:rPr>
      <w:sz w:val="16"/>
      <w:szCs w:val="16"/>
    </w:rPr>
  </w:style>
  <w:style w:type="paragraph" w:styleId="CommentText">
    <w:name w:val="annotation text"/>
    <w:basedOn w:val="Normal"/>
    <w:link w:val="CommentTextChar"/>
    <w:uiPriority w:val="99"/>
    <w:unhideWhenUsed/>
    <w:rPr>
      <w:sz w:val="20"/>
      <w:szCs w:val="20"/>
    </w:rPr>
  </w:style>
  <w:style w:type="paragraph" w:styleId="CommentSubject">
    <w:name w:val="annotation subject"/>
    <w:basedOn w:val="CommentText"/>
    <w:next w:val="CommentText"/>
    <w:link w:val="CommentSubjectChar"/>
    <w:uiPriority w:val="99"/>
    <w:semiHidden/>
    <w:unhideWhenUsed/>
    <w:rPr>
      <w:b/>
      <w:bCs/>
    </w:rPr>
  </w:style>
  <w:style w:type="character" w:styleId="Emphasis">
    <w:name w:val="Emphasis"/>
    <w:basedOn w:val="DefaultParagraphFont"/>
    <w:uiPriority w:val="20"/>
    <w:qFormat/>
    <w:rPr>
      <w:i/>
      <w:iCs/>
    </w:rPr>
  </w:style>
  <w:style w:type="character" w:styleId="FollowedHyperlink">
    <w:name w:val="FollowedHyperlink"/>
    <w:basedOn w:val="DefaultParagraphFont"/>
    <w:uiPriority w:val="99"/>
    <w:semiHidden/>
    <w:unhideWhenUsed/>
    <w:rPr>
      <w:color w:val="954F72" w:themeColor="followedHyperlink"/>
      <w:u w:val="single"/>
    </w:rPr>
  </w:style>
  <w:style w:type="paragraph" w:styleId="Footer">
    <w:name w:val="footer"/>
    <w:basedOn w:val="Normal"/>
    <w:link w:val="FooterChar"/>
    <w:uiPriority w:val="99"/>
    <w:unhideWhenUsed/>
    <w:pPr>
      <w:tabs>
        <w:tab w:val="center" w:pos="4513"/>
        <w:tab w:val="right" w:pos="9026"/>
      </w:tabs>
      <w:spacing w:before="0" w:after="0"/>
    </w:pPr>
  </w:style>
  <w:style w:type="character" w:styleId="FootnoteReference">
    <w:name w:val="footnote reference"/>
    <w:basedOn w:val="DefaultParagraphFont"/>
    <w:uiPriority w:val="99"/>
    <w:semiHidden/>
    <w:unhideWhenUsed/>
    <w:rPr>
      <w:vertAlign w:val="superscript"/>
    </w:rPr>
  </w:style>
  <w:style w:type="paragraph" w:styleId="FootnoteText">
    <w:name w:val="footnote text"/>
    <w:basedOn w:val="Normal"/>
    <w:link w:val="FootnoteTextChar"/>
    <w:uiPriority w:val="99"/>
    <w:semiHidden/>
    <w:unhideWhenUsed/>
    <w:rPr>
      <w:sz w:val="20"/>
      <w:szCs w:val="20"/>
    </w:rPr>
  </w:style>
  <w:style w:type="paragraph" w:styleId="Header">
    <w:name w:val="header"/>
    <w:basedOn w:val="Normal"/>
    <w:link w:val="HeaderChar"/>
    <w:uiPriority w:val="99"/>
    <w:unhideWhenUsed/>
    <w:pPr>
      <w:tabs>
        <w:tab w:val="center" w:pos="4513"/>
        <w:tab w:val="right" w:pos="9026"/>
      </w:tabs>
      <w:spacing w:before="0" w:after="0"/>
    </w:pPr>
  </w:style>
  <w:style w:type="paragraph" w:styleId="HTMLPreformatted">
    <w:name w:val="HTML Preformatted"/>
    <w:basedOn w:val="Normal"/>
    <w:link w:val="HTMLPreformattedChar"/>
    <w:uiPriority w:val="99"/>
    <w:semiHidden/>
    <w:unhideWhenUse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pPr>
    <w:rPr>
      <w:rFonts w:ascii="Courier New" w:eastAsia="Times New Roman" w:hAnsi="Courier New" w:cs="Courier New"/>
      <w:kern w:val="0"/>
      <w:sz w:val="20"/>
      <w:szCs w:val="20"/>
      <w:lang w:eastAsia="en-GB"/>
      <w14:ligatures w14:val="none"/>
    </w:rPr>
  </w:style>
  <w:style w:type="character" w:styleId="Hyperlink">
    <w:name w:val="Hyperlink"/>
    <w:basedOn w:val="DefaultParagraphFont"/>
    <w:uiPriority w:val="99"/>
    <w:unhideWhenUsed/>
    <w:rPr>
      <w:color w:val="0563C1" w:themeColor="hyperlink"/>
      <w:u w:val="single"/>
    </w:rPr>
  </w:style>
  <w:style w:type="paragraph" w:styleId="NormalWeb">
    <w:name w:val="Normal (Web)"/>
    <w:basedOn w:val="Normal"/>
    <w:uiPriority w:val="99"/>
    <w:unhideWhenUsed/>
    <w:pPr>
      <w:spacing w:before="100" w:beforeAutospacing="1" w:after="100" w:afterAutospacing="1"/>
    </w:pPr>
    <w:rPr>
      <w:rFonts w:eastAsia="Times New Roman" w:cs="Times New Roman"/>
      <w:kern w:val="0"/>
      <w:sz w:val="24"/>
      <w:lang w:eastAsia="en-GB"/>
      <w14:ligatures w14:val="none"/>
    </w:rPr>
  </w:style>
  <w:style w:type="character" w:styleId="Strong">
    <w:name w:val="Strong"/>
    <w:basedOn w:val="DefaultParagraphFont"/>
    <w:uiPriority w:val="22"/>
    <w:qFormat/>
    <w:rPr>
      <w:b/>
      <w:bCs/>
    </w:rPr>
  </w:style>
  <w:style w:type="paragraph" w:styleId="Subtitle">
    <w:name w:val="Subtitle"/>
    <w:basedOn w:val="Normal"/>
    <w:next w:val="Normal"/>
    <w:link w:val="SubtitleChar"/>
    <w:autoRedefine/>
    <w:uiPriority w:val="11"/>
    <w:qFormat/>
    <w:pPr>
      <w:numPr>
        <w:numId w:val="2"/>
      </w:numPr>
      <w:ind w:left="360" w:hanging="360"/>
      <w:jc w:val="both"/>
    </w:pPr>
    <w:rPr>
      <w:rFonts w:ascii="Avenir Book" w:eastAsiaTheme="minorEastAsia" w:hAnsi="Avenir Book"/>
      <w:b/>
      <w:spacing w:val="15"/>
      <w:kern w:val="0"/>
      <w:szCs w:val="22"/>
      <w14:ligatures w14:val="none"/>
    </w:rPr>
  </w:style>
  <w:style w:type="table" w:styleId="TableGrid">
    <w:name w:val="Table Grid"/>
    <w:basedOn w:val="TableNormal"/>
    <w:uiPriority w:val="3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itle">
    <w:name w:val="Title"/>
    <w:basedOn w:val="Normal"/>
    <w:next w:val="Normal"/>
    <w:link w:val="TitleChar"/>
    <w:uiPriority w:val="10"/>
    <w:qFormat/>
    <w:pPr>
      <w:spacing w:before="0" w:after="0"/>
      <w:contextualSpacing/>
      <w:jc w:val="center"/>
    </w:pPr>
    <w:rPr>
      <w:rFonts w:eastAsiaTheme="majorEastAsia" w:cstheme="majorBidi"/>
      <w:b/>
      <w:spacing w:val="-10"/>
      <w:kern w:val="28"/>
      <w:szCs w:val="56"/>
    </w:rPr>
  </w:style>
  <w:style w:type="paragraph" w:styleId="TOC1">
    <w:name w:val="toc 1"/>
    <w:basedOn w:val="Normal"/>
    <w:next w:val="Normal"/>
    <w:autoRedefine/>
    <w:uiPriority w:val="39"/>
    <w:unhideWhenUsed/>
    <w:pPr>
      <w:tabs>
        <w:tab w:val="left" w:pos="440"/>
        <w:tab w:val="right" w:leader="dot" w:pos="9016"/>
      </w:tabs>
      <w:spacing w:after="0"/>
    </w:pPr>
    <w:rPr>
      <w:rFonts w:asciiTheme="minorHAnsi" w:hAnsiTheme="minorHAnsi" w:cstheme="minorHAnsi"/>
      <w:b/>
      <w:bCs/>
      <w:i/>
      <w:iCs/>
      <w:sz w:val="24"/>
    </w:rPr>
  </w:style>
  <w:style w:type="paragraph" w:styleId="TOC2">
    <w:name w:val="toc 2"/>
    <w:basedOn w:val="Normal"/>
    <w:next w:val="Normal"/>
    <w:autoRedefine/>
    <w:uiPriority w:val="39"/>
    <w:unhideWhenUsed/>
    <w:pPr>
      <w:spacing w:after="0"/>
      <w:ind w:left="220"/>
    </w:pPr>
    <w:rPr>
      <w:rFonts w:asciiTheme="minorHAnsi" w:hAnsiTheme="minorHAnsi" w:cstheme="minorHAnsi"/>
      <w:b/>
      <w:bCs/>
      <w:szCs w:val="22"/>
    </w:rPr>
  </w:style>
  <w:style w:type="paragraph" w:styleId="TOC3">
    <w:name w:val="toc 3"/>
    <w:basedOn w:val="Normal"/>
    <w:next w:val="Normal"/>
    <w:autoRedefine/>
    <w:uiPriority w:val="39"/>
    <w:unhideWhenUsed/>
    <w:pPr>
      <w:spacing w:before="0" w:after="0"/>
      <w:ind w:left="440"/>
    </w:pPr>
    <w:rPr>
      <w:rFonts w:asciiTheme="minorHAnsi" w:hAnsiTheme="minorHAnsi" w:cstheme="minorHAnsi"/>
      <w:sz w:val="20"/>
      <w:szCs w:val="20"/>
    </w:rPr>
  </w:style>
  <w:style w:type="paragraph" w:styleId="TOC4">
    <w:name w:val="toc 4"/>
    <w:basedOn w:val="Normal"/>
    <w:next w:val="Normal"/>
    <w:autoRedefine/>
    <w:uiPriority w:val="39"/>
    <w:semiHidden/>
    <w:unhideWhenUsed/>
    <w:pPr>
      <w:spacing w:before="0" w:after="0"/>
      <w:ind w:left="660"/>
    </w:pPr>
    <w:rPr>
      <w:rFonts w:asciiTheme="minorHAnsi" w:hAnsiTheme="minorHAnsi" w:cstheme="minorHAnsi"/>
      <w:sz w:val="20"/>
      <w:szCs w:val="20"/>
    </w:rPr>
  </w:style>
  <w:style w:type="paragraph" w:styleId="TOC5">
    <w:name w:val="toc 5"/>
    <w:basedOn w:val="Normal"/>
    <w:next w:val="Normal"/>
    <w:autoRedefine/>
    <w:uiPriority w:val="39"/>
    <w:semiHidden/>
    <w:unhideWhenUsed/>
    <w:pPr>
      <w:spacing w:before="0" w:after="0"/>
      <w:ind w:left="880"/>
    </w:pPr>
    <w:rPr>
      <w:rFonts w:asciiTheme="minorHAnsi" w:hAnsiTheme="minorHAnsi" w:cstheme="minorHAnsi"/>
      <w:sz w:val="20"/>
      <w:szCs w:val="20"/>
    </w:rPr>
  </w:style>
  <w:style w:type="paragraph" w:styleId="TOC6">
    <w:name w:val="toc 6"/>
    <w:basedOn w:val="Normal"/>
    <w:next w:val="Normal"/>
    <w:autoRedefine/>
    <w:uiPriority w:val="39"/>
    <w:semiHidden/>
    <w:unhideWhenUsed/>
    <w:pPr>
      <w:spacing w:before="0" w:after="0"/>
      <w:ind w:left="1100"/>
    </w:pPr>
    <w:rPr>
      <w:rFonts w:asciiTheme="minorHAnsi" w:hAnsiTheme="minorHAnsi" w:cstheme="minorHAnsi"/>
      <w:sz w:val="20"/>
      <w:szCs w:val="20"/>
    </w:rPr>
  </w:style>
  <w:style w:type="paragraph" w:styleId="TOC7">
    <w:name w:val="toc 7"/>
    <w:basedOn w:val="Normal"/>
    <w:next w:val="Normal"/>
    <w:autoRedefine/>
    <w:uiPriority w:val="39"/>
    <w:semiHidden/>
    <w:unhideWhenUsed/>
    <w:pPr>
      <w:spacing w:before="0" w:after="0"/>
      <w:ind w:left="1320"/>
    </w:pPr>
    <w:rPr>
      <w:rFonts w:asciiTheme="minorHAnsi" w:hAnsiTheme="minorHAnsi" w:cstheme="minorHAnsi"/>
      <w:sz w:val="20"/>
      <w:szCs w:val="20"/>
    </w:rPr>
  </w:style>
  <w:style w:type="paragraph" w:styleId="TOC8">
    <w:name w:val="toc 8"/>
    <w:basedOn w:val="Normal"/>
    <w:next w:val="Normal"/>
    <w:autoRedefine/>
    <w:uiPriority w:val="39"/>
    <w:semiHidden/>
    <w:unhideWhenUsed/>
    <w:pPr>
      <w:spacing w:before="0" w:after="0"/>
      <w:ind w:left="1540"/>
    </w:pPr>
    <w:rPr>
      <w:rFonts w:asciiTheme="minorHAnsi" w:hAnsiTheme="minorHAnsi" w:cstheme="minorHAnsi"/>
      <w:sz w:val="20"/>
      <w:szCs w:val="20"/>
    </w:rPr>
  </w:style>
  <w:style w:type="paragraph" w:styleId="TOC9">
    <w:name w:val="toc 9"/>
    <w:basedOn w:val="Normal"/>
    <w:next w:val="Normal"/>
    <w:autoRedefine/>
    <w:uiPriority w:val="39"/>
    <w:semiHidden/>
    <w:unhideWhenUsed/>
    <w:pPr>
      <w:spacing w:before="0" w:after="0"/>
      <w:ind w:left="1760"/>
    </w:pPr>
    <w:rPr>
      <w:rFonts w:asciiTheme="minorHAnsi" w:hAnsiTheme="minorHAnsi" w:cstheme="minorHAnsi"/>
      <w:sz w:val="20"/>
      <w:szCs w:val="20"/>
    </w:rPr>
  </w:style>
  <w:style w:type="character" w:customStyle="1" w:styleId="Heading1Char">
    <w:name w:val="Heading 1 Char"/>
    <w:basedOn w:val="DefaultParagraphFont"/>
    <w:link w:val="Heading1"/>
    <w:uiPriority w:val="9"/>
    <w:qFormat/>
    <w:rPr>
      <w:rFonts w:ascii="Times New Roman" w:eastAsiaTheme="majorEastAsia" w:hAnsi="Times New Roman" w:cstheme="majorBidi"/>
      <w:b/>
      <w:sz w:val="22"/>
      <w:szCs w:val="32"/>
    </w:rPr>
  </w:style>
  <w:style w:type="character" w:customStyle="1" w:styleId="Heading3Char">
    <w:name w:val="Heading 3 Char"/>
    <w:basedOn w:val="DefaultParagraphFont"/>
    <w:link w:val="Heading3"/>
    <w:uiPriority w:val="9"/>
    <w:rsid w:val="00C35FD0"/>
    <w:rPr>
      <w:rFonts w:ascii="Times New Roman" w:eastAsiaTheme="majorEastAsia" w:hAnsi="Times New Roman" w:cs="Times New Roman (Headings CS)"/>
      <w:bCs/>
      <w:i/>
      <w:iCs/>
      <w:kern w:val="2"/>
      <w:sz w:val="22"/>
      <w:szCs w:val="24"/>
      <w:lang w:eastAsia="en-US" w:bidi="ar-SA"/>
      <w14:ligatures w14:val="standardContextual"/>
    </w:rPr>
  </w:style>
  <w:style w:type="character" w:customStyle="1" w:styleId="SubtitleChar">
    <w:name w:val="Subtitle Char"/>
    <w:basedOn w:val="DefaultParagraphFont"/>
    <w:link w:val="Subtitle"/>
    <w:uiPriority w:val="11"/>
    <w:rPr>
      <w:rFonts w:ascii="Avenir Book" w:eastAsiaTheme="minorEastAsia" w:hAnsi="Avenir Book"/>
      <w:b/>
      <w:spacing w:val="15"/>
      <w:kern w:val="0"/>
      <w:sz w:val="22"/>
      <w:szCs w:val="22"/>
      <w14:ligatures w14:val="none"/>
    </w:rPr>
  </w:style>
  <w:style w:type="character" w:customStyle="1" w:styleId="Heading2Char">
    <w:name w:val="Heading 2 Char"/>
    <w:basedOn w:val="DefaultParagraphFont"/>
    <w:link w:val="Heading2"/>
    <w:uiPriority w:val="9"/>
    <w:rPr>
      <w:rFonts w:ascii="Times New Roman" w:eastAsiaTheme="majorEastAsia" w:hAnsi="Times New Roman" w:cstheme="majorBidi"/>
      <w:b/>
      <w:color w:val="000000" w:themeColor="text1"/>
      <w:kern w:val="0"/>
      <w:sz w:val="22"/>
      <w:szCs w:val="26"/>
      <w14:ligatures w14:val="none"/>
    </w:rPr>
  </w:style>
  <w:style w:type="paragraph" w:styleId="ListParagraph">
    <w:name w:val="List Paragraph"/>
    <w:basedOn w:val="Normal"/>
    <w:uiPriority w:val="34"/>
    <w:qFormat/>
    <w:pPr>
      <w:ind w:left="720"/>
      <w:contextualSpacing/>
      <w:jc w:val="both"/>
    </w:pPr>
    <w:rPr>
      <w:rFonts w:eastAsia="Times New Roman" w:cs="Times New Roman"/>
      <w:kern w:val="0"/>
      <w:lang w:eastAsia="en-GB"/>
      <w14:ligatures w14:val="none"/>
    </w:rPr>
  </w:style>
  <w:style w:type="character" w:customStyle="1" w:styleId="FootnoteTextChar">
    <w:name w:val="Footnote Text Char"/>
    <w:basedOn w:val="DefaultParagraphFont"/>
    <w:link w:val="FootnoteText"/>
    <w:uiPriority w:val="99"/>
    <w:semiHidden/>
    <w:rPr>
      <w:sz w:val="20"/>
      <w:szCs w:val="20"/>
    </w:rPr>
  </w:style>
  <w:style w:type="character" w:customStyle="1" w:styleId="Heading4Char">
    <w:name w:val="Heading 4 Char"/>
    <w:basedOn w:val="DefaultParagraphFont"/>
    <w:link w:val="Heading4"/>
    <w:uiPriority w:val="9"/>
    <w:rPr>
      <w:rFonts w:ascii="Times New Roman" w:eastAsiaTheme="majorEastAsia" w:hAnsi="Times New Roman" w:cstheme="majorBidi"/>
      <w:b/>
      <w:iCs/>
      <w:sz w:val="22"/>
    </w:rPr>
  </w:style>
  <w:style w:type="character" w:customStyle="1" w:styleId="Heading5Char">
    <w:name w:val="Heading 5 Char"/>
    <w:basedOn w:val="DefaultParagraphFont"/>
    <w:link w:val="Heading5"/>
    <w:uiPriority w:val="9"/>
    <w:rPr>
      <w:rFonts w:ascii="Times New Roman" w:eastAsiaTheme="majorEastAsia" w:hAnsi="Times New Roman" w:cstheme="majorBidi"/>
      <w:b/>
      <w:sz w:val="22"/>
    </w:rPr>
  </w:style>
  <w:style w:type="character" w:customStyle="1" w:styleId="Heading6Char">
    <w:name w:val="Heading 6 Char"/>
    <w:basedOn w:val="DefaultParagraphFont"/>
    <w:link w:val="Heading6"/>
    <w:uiPriority w:val="9"/>
    <w:semiHidden/>
    <w:rPr>
      <w:rFonts w:asciiTheme="majorHAnsi" w:eastAsiaTheme="majorEastAsia" w:hAnsiTheme="majorHAnsi" w:cstheme="majorBidi"/>
      <w:color w:val="1F3864" w:themeColor="accent1" w:themeShade="80"/>
      <w:sz w:val="22"/>
    </w:rPr>
  </w:style>
  <w:style w:type="character" w:customStyle="1" w:styleId="Heading7Char">
    <w:name w:val="Heading 7 Char"/>
    <w:basedOn w:val="DefaultParagraphFont"/>
    <w:link w:val="Heading7"/>
    <w:uiPriority w:val="9"/>
    <w:semiHidden/>
    <w:rPr>
      <w:rFonts w:asciiTheme="majorHAnsi" w:eastAsiaTheme="majorEastAsia" w:hAnsiTheme="majorHAnsi" w:cstheme="majorBidi"/>
      <w:i/>
      <w:iCs/>
      <w:color w:val="1F3864" w:themeColor="accent1" w:themeShade="80"/>
      <w:sz w:val="22"/>
    </w:rPr>
  </w:style>
  <w:style w:type="character" w:customStyle="1" w:styleId="Heading8Char">
    <w:name w:val="Heading 8 Char"/>
    <w:basedOn w:val="DefaultParagraphFont"/>
    <w:link w:val="Heading8"/>
    <w:uiPriority w:val="9"/>
    <w:semiHidden/>
    <w:rPr>
      <w:rFonts w:asciiTheme="majorHAnsi" w:eastAsiaTheme="majorEastAsia" w:hAnsiTheme="majorHAnsi" w:cstheme="majorBidi"/>
      <w:color w:val="262626" w:themeColor="text1" w:themeTint="D9"/>
      <w:sz w:val="21"/>
      <w:szCs w:val="21"/>
    </w:rPr>
  </w:style>
  <w:style w:type="character" w:customStyle="1" w:styleId="Heading9Char">
    <w:name w:val="Heading 9 Char"/>
    <w:basedOn w:val="DefaultParagraphFont"/>
    <w:link w:val="Heading9"/>
    <w:uiPriority w:val="9"/>
    <w:semiHidden/>
    <w:rPr>
      <w:rFonts w:asciiTheme="majorHAnsi" w:eastAsiaTheme="majorEastAsia" w:hAnsiTheme="majorHAnsi" w:cstheme="majorBidi"/>
      <w:i/>
      <w:iCs/>
      <w:color w:val="262626" w:themeColor="text1" w:themeTint="D9"/>
      <w:sz w:val="21"/>
      <w:szCs w:val="21"/>
    </w:rPr>
  </w:style>
  <w:style w:type="paragraph" w:customStyle="1" w:styleId="TOCHeading1">
    <w:name w:val="TOC Heading1"/>
    <w:basedOn w:val="Heading1"/>
    <w:next w:val="Normal"/>
    <w:uiPriority w:val="39"/>
    <w:unhideWhenUsed/>
    <w:qFormat/>
    <w:pPr>
      <w:numPr>
        <w:numId w:val="0"/>
      </w:numPr>
      <w:spacing w:before="480" w:after="0" w:line="276" w:lineRule="auto"/>
      <w:outlineLvl w:val="9"/>
    </w:pPr>
    <w:rPr>
      <w:rFonts w:asciiTheme="majorHAnsi" w:hAnsiTheme="majorHAnsi"/>
      <w:bCs/>
      <w:color w:val="2F5496" w:themeColor="accent1" w:themeShade="BF"/>
      <w:kern w:val="0"/>
      <w:sz w:val="28"/>
      <w:szCs w:val="28"/>
      <w:lang w:val="en-US"/>
      <w14:ligatures w14:val="none"/>
    </w:rPr>
  </w:style>
  <w:style w:type="character" w:customStyle="1" w:styleId="TitleChar">
    <w:name w:val="Title Char"/>
    <w:basedOn w:val="DefaultParagraphFont"/>
    <w:link w:val="Title"/>
    <w:uiPriority w:val="10"/>
    <w:rPr>
      <w:rFonts w:ascii="Times New Roman" w:eastAsiaTheme="majorEastAsia" w:hAnsi="Times New Roman" w:cstheme="majorBidi"/>
      <w:b/>
      <w:spacing w:val="-10"/>
      <w:kern w:val="28"/>
      <w:sz w:val="22"/>
      <w:szCs w:val="56"/>
    </w:rPr>
  </w:style>
  <w:style w:type="character" w:customStyle="1" w:styleId="HeaderChar">
    <w:name w:val="Header Char"/>
    <w:basedOn w:val="DefaultParagraphFont"/>
    <w:link w:val="Header"/>
    <w:uiPriority w:val="99"/>
    <w:rPr>
      <w:rFonts w:ascii="Times New Roman" w:hAnsi="Times New Roman"/>
      <w:sz w:val="22"/>
    </w:rPr>
  </w:style>
  <w:style w:type="character" w:customStyle="1" w:styleId="FooterChar">
    <w:name w:val="Footer Char"/>
    <w:basedOn w:val="DefaultParagraphFont"/>
    <w:link w:val="Footer"/>
    <w:uiPriority w:val="99"/>
    <w:rPr>
      <w:rFonts w:ascii="Times New Roman" w:hAnsi="Times New Roman"/>
      <w:sz w:val="22"/>
    </w:rPr>
  </w:style>
  <w:style w:type="paragraph" w:customStyle="1" w:styleId="Revision1">
    <w:name w:val="Revision1"/>
    <w:hidden/>
    <w:uiPriority w:val="99"/>
    <w:semiHidden/>
    <w:rPr>
      <w:rFonts w:ascii="Times New Roman" w:hAnsi="Times New Roman"/>
      <w:kern w:val="2"/>
      <w:sz w:val="22"/>
      <w:szCs w:val="24"/>
      <w:lang w:eastAsia="en-US" w:bidi="ar-SA"/>
      <w14:ligatures w14:val="standardContextual"/>
    </w:rPr>
  </w:style>
  <w:style w:type="character" w:customStyle="1" w:styleId="UnresolvedMention1">
    <w:name w:val="Unresolved Mention1"/>
    <w:basedOn w:val="DefaultParagraphFont"/>
    <w:uiPriority w:val="99"/>
    <w:semiHidden/>
    <w:unhideWhenUsed/>
    <w:rPr>
      <w:color w:val="605E5C"/>
      <w:shd w:val="clear" w:color="auto" w:fill="E1DFDD"/>
    </w:rPr>
  </w:style>
  <w:style w:type="character" w:customStyle="1" w:styleId="BalloonTextChar">
    <w:name w:val="Balloon Text Char"/>
    <w:basedOn w:val="DefaultParagraphFont"/>
    <w:link w:val="BalloonText"/>
    <w:uiPriority w:val="99"/>
    <w:semiHidden/>
    <w:rPr>
      <w:rFonts w:ascii="Times New Roman" w:hAnsi="Times New Roman" w:cs="Times New Roman"/>
      <w:sz w:val="18"/>
      <w:szCs w:val="18"/>
    </w:rPr>
  </w:style>
  <w:style w:type="character" w:customStyle="1" w:styleId="CommentTextChar">
    <w:name w:val="Comment Text Char"/>
    <w:basedOn w:val="DefaultParagraphFont"/>
    <w:link w:val="CommentText"/>
    <w:uiPriority w:val="99"/>
    <w:rPr>
      <w:rFonts w:ascii="Times New Roman" w:hAnsi="Times New Roman"/>
      <w:sz w:val="20"/>
      <w:szCs w:val="20"/>
    </w:rPr>
  </w:style>
  <w:style w:type="character" w:customStyle="1" w:styleId="CommentSubjectChar">
    <w:name w:val="Comment Subject Char"/>
    <w:basedOn w:val="CommentTextChar"/>
    <w:link w:val="CommentSubject"/>
    <w:uiPriority w:val="99"/>
    <w:semiHidden/>
    <w:rPr>
      <w:rFonts w:ascii="Times New Roman" w:hAnsi="Times New Roman"/>
      <w:b/>
      <w:bCs/>
      <w:sz w:val="20"/>
      <w:szCs w:val="20"/>
    </w:rPr>
  </w:style>
  <w:style w:type="character" w:customStyle="1" w:styleId="HTMLPreformattedChar">
    <w:name w:val="HTML Preformatted Char"/>
    <w:basedOn w:val="DefaultParagraphFont"/>
    <w:link w:val="HTMLPreformatted"/>
    <w:uiPriority w:val="99"/>
    <w:semiHidden/>
    <w:rPr>
      <w:rFonts w:ascii="Courier New" w:eastAsia="Times New Roman" w:hAnsi="Courier New" w:cs="Courier New"/>
      <w:kern w:val="0"/>
      <w:sz w:val="20"/>
      <w:szCs w:val="20"/>
      <w:lang w:eastAsia="en-GB"/>
      <w14:ligatures w14:val="none"/>
    </w:rPr>
  </w:style>
  <w:style w:type="paragraph" w:styleId="EndnoteText">
    <w:name w:val="endnote text"/>
    <w:basedOn w:val="Normal"/>
    <w:link w:val="EndnoteTextChar"/>
    <w:uiPriority w:val="99"/>
    <w:semiHidden/>
    <w:unhideWhenUsed/>
    <w:rsid w:val="00A1390F"/>
    <w:pPr>
      <w:spacing w:before="0" w:after="0"/>
    </w:pPr>
    <w:rPr>
      <w:sz w:val="20"/>
      <w:szCs w:val="20"/>
    </w:rPr>
  </w:style>
  <w:style w:type="character" w:customStyle="1" w:styleId="EndnoteTextChar">
    <w:name w:val="Endnote Text Char"/>
    <w:basedOn w:val="DefaultParagraphFont"/>
    <w:link w:val="EndnoteText"/>
    <w:uiPriority w:val="99"/>
    <w:semiHidden/>
    <w:rsid w:val="00A1390F"/>
    <w:rPr>
      <w:rFonts w:ascii="Times New Roman" w:hAnsi="Times New Roman"/>
      <w:kern w:val="2"/>
      <w:lang w:eastAsia="en-US" w:bidi="ar-SA"/>
      <w14:ligatures w14:val="standardContextual"/>
    </w:rPr>
  </w:style>
  <w:style w:type="character" w:styleId="EndnoteReference">
    <w:name w:val="endnote reference"/>
    <w:basedOn w:val="DefaultParagraphFont"/>
    <w:uiPriority w:val="99"/>
    <w:semiHidden/>
    <w:unhideWhenUsed/>
    <w:rsid w:val="00A1390F"/>
    <w:rPr>
      <w:vertAlign w:val="superscript"/>
    </w:rPr>
  </w:style>
  <w:style w:type="paragraph" w:styleId="Revision">
    <w:name w:val="Revision"/>
    <w:hidden/>
    <w:uiPriority w:val="99"/>
    <w:semiHidden/>
    <w:rsid w:val="00D33F91"/>
    <w:rPr>
      <w:rFonts w:ascii="Times New Roman" w:hAnsi="Times New Roman"/>
      <w:kern w:val="2"/>
      <w:sz w:val="22"/>
      <w:szCs w:val="24"/>
      <w:lang w:eastAsia="en-US" w:bidi="ar-SA"/>
      <w14:ligatures w14:val="standardContextua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32.emf"/><Relationship Id="rId21" Type="http://schemas.openxmlformats.org/officeDocument/2006/relationships/image" Target="media/image14.png"/><Relationship Id="rId34" Type="http://schemas.openxmlformats.org/officeDocument/2006/relationships/image" Target="media/image27.emf"/><Relationship Id="rId42" Type="http://schemas.openxmlformats.org/officeDocument/2006/relationships/image" Target="media/image35.emf"/><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2.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emf"/><Relationship Id="rId37" Type="http://schemas.openxmlformats.org/officeDocument/2006/relationships/image" Target="media/image30.emf"/><Relationship Id="rId40" Type="http://schemas.openxmlformats.org/officeDocument/2006/relationships/image" Target="media/image33.emf"/><Relationship Id="rId45"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emf"/><Relationship Id="rId23" Type="http://schemas.openxmlformats.org/officeDocument/2006/relationships/image" Target="media/image16.png"/><Relationship Id="rId28" Type="http://schemas.openxmlformats.org/officeDocument/2006/relationships/image" Target="media/image21.emf"/><Relationship Id="rId36" Type="http://schemas.openxmlformats.org/officeDocument/2006/relationships/image" Target="media/image29.emf"/><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emf"/><Relationship Id="rId44" Type="http://schemas.openxmlformats.org/officeDocument/2006/relationships/image" Target="media/image37.emf"/><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image" Target="media/image7.emf"/><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emf"/><Relationship Id="rId35" Type="http://schemas.openxmlformats.org/officeDocument/2006/relationships/image" Target="media/image28.emf"/><Relationship Id="rId43" Type="http://schemas.openxmlformats.org/officeDocument/2006/relationships/image" Target="media/image36.emf"/><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image" Target="media/image5.emf"/><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emf"/><Relationship Id="rId38" Type="http://schemas.openxmlformats.org/officeDocument/2006/relationships/image" Target="media/image31.emf"/><Relationship Id="rId46" Type="http://schemas.openxmlformats.org/officeDocument/2006/relationships/theme" Target="theme/theme1.xml"/><Relationship Id="rId20" Type="http://schemas.openxmlformats.org/officeDocument/2006/relationships/image" Target="media/image13.png"/><Relationship Id="rId41" Type="http://schemas.openxmlformats.org/officeDocument/2006/relationships/image" Target="media/image34.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A0A068A-31FE-4E88-9878-A1A34F2DC90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33</Pages>
  <Words>6107</Words>
  <Characters>34810</Characters>
  <Application>Microsoft Office Word</Application>
  <DocSecurity>0</DocSecurity>
  <Lines>290</Lines>
  <Paragraphs>81</Paragraphs>
  <ScaleCrop>false</ScaleCrop>
  <HeadingPairs>
    <vt:vector size="2" baseType="variant">
      <vt:variant>
        <vt:lpstr>Title</vt:lpstr>
      </vt:variant>
      <vt:variant>
        <vt:i4>1</vt:i4>
      </vt:variant>
    </vt:vector>
  </HeadingPairs>
  <TitlesOfParts>
    <vt:vector size="1" baseType="lpstr">
      <vt:lpstr/>
    </vt:vector>
  </TitlesOfParts>
  <Company>HP Inc.</Company>
  <LinksUpToDate>false</LinksUpToDate>
  <CharactersWithSpaces>40836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Lakshmi</dc:creator>
  <cp:lastModifiedBy>hp</cp:lastModifiedBy>
  <cp:revision>2</cp:revision>
  <cp:lastPrinted>2026-02-20T09:07:00Z</cp:lastPrinted>
  <dcterms:created xsi:type="dcterms:W3CDTF">2026-02-23T09:11:00Z</dcterms:created>
  <dcterms:modified xsi:type="dcterms:W3CDTF">2026-02-23T09:11:00Z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2057-12.2.0.23149</vt:lpwstr>
  </property>
  <property fmtid="{D5CDD505-2E9C-101B-9397-08002B2CF9AE}" pid="3" name="ICV">
    <vt:lpwstr>0B98467F3D9547E58FF258701BC9C37F_13</vt:lpwstr>
  </property>
</Properties>
</file>